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446F4063"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1A0DB9">
        <w:rPr>
          <w:b/>
          <w:noProof/>
          <w:sz w:val="24"/>
        </w:rPr>
        <w:t>1</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R2-200</w:t>
      </w:r>
      <w:r w:rsidR="00C74D5D">
        <w:rPr>
          <w:b/>
          <w:i/>
          <w:noProof/>
          <w:sz w:val="28"/>
        </w:rPr>
        <w:t>7229</w:t>
      </w:r>
    </w:p>
    <w:p w14:paraId="6023D8C1" w14:textId="5181E918" w:rsidR="00B2296A" w:rsidRDefault="00C16491" w:rsidP="00B2296A">
      <w:pPr>
        <w:pStyle w:val="CRCoverPage"/>
        <w:outlineLvl w:val="0"/>
        <w:rPr>
          <w:b/>
          <w:noProof/>
          <w:sz w:val="24"/>
        </w:rPr>
      </w:pPr>
      <w:r>
        <w:rPr>
          <w:b/>
          <w:bCs/>
          <w:sz w:val="24"/>
        </w:rPr>
        <w:t>Online</w:t>
      </w:r>
      <w:r w:rsidR="00484D43">
        <w:rPr>
          <w:b/>
          <w:bCs/>
          <w:sz w:val="24"/>
        </w:rPr>
        <w:t xml:space="preserve">, </w:t>
      </w:r>
      <w:r>
        <w:rPr>
          <w:b/>
          <w:bCs/>
          <w:sz w:val="24"/>
        </w:rPr>
        <w:t>17</w:t>
      </w:r>
      <w:r w:rsidR="00E70483" w:rsidRPr="00E70483">
        <w:rPr>
          <w:b/>
          <w:bCs/>
          <w:sz w:val="24"/>
          <w:vertAlign w:val="superscript"/>
        </w:rPr>
        <w:t>t</w:t>
      </w:r>
      <w:r w:rsidR="001A0DB9">
        <w:rPr>
          <w:b/>
          <w:bCs/>
          <w:sz w:val="24"/>
          <w:vertAlign w:val="superscript"/>
        </w:rPr>
        <w:t>h</w:t>
      </w:r>
      <w:r w:rsidR="00E343BB">
        <w:rPr>
          <w:b/>
          <w:bCs/>
          <w:sz w:val="24"/>
        </w:rPr>
        <w:t xml:space="preserve">- </w:t>
      </w:r>
      <w:r w:rsidR="00E70483">
        <w:rPr>
          <w:b/>
          <w:bCs/>
          <w:sz w:val="24"/>
        </w:rPr>
        <w:t>2</w:t>
      </w:r>
      <w:r w:rsidR="001A0DB9">
        <w:rPr>
          <w:b/>
          <w:bCs/>
          <w:sz w:val="24"/>
        </w:rPr>
        <w:t>8</w:t>
      </w:r>
      <w:r w:rsidR="00E70483" w:rsidRPr="00E70483">
        <w:rPr>
          <w:b/>
          <w:bCs/>
          <w:sz w:val="24"/>
          <w:vertAlign w:val="superscript"/>
        </w:rPr>
        <w:t>th</w:t>
      </w:r>
      <w:r w:rsidR="00E70483">
        <w:rPr>
          <w:b/>
          <w:bCs/>
          <w:sz w:val="24"/>
        </w:rPr>
        <w:t xml:space="preserve"> </w:t>
      </w:r>
      <w:r w:rsidR="001A0DB9">
        <w:rPr>
          <w:b/>
          <w:bCs/>
          <w:sz w:val="24"/>
        </w:rPr>
        <w:t>August</w:t>
      </w:r>
      <w:r w:rsidR="00484D43">
        <w:rPr>
          <w:b/>
          <w:bCs/>
          <w:sz w:val="24"/>
        </w:rPr>
        <w:t xml:space="preserve"> </w:t>
      </w:r>
      <w:r w:rsidR="00B2296A">
        <w:rPr>
          <w:b/>
          <w:sz w:val="24"/>
          <w:szCs w:val="24"/>
        </w:rPr>
        <w:t>20</w:t>
      </w:r>
      <w:r w:rsidR="0002107D">
        <w:rPr>
          <w:b/>
          <w:sz w:val="24"/>
          <w:szCs w:val="24"/>
        </w:rPr>
        <w:t>20</w:t>
      </w:r>
    </w:p>
    <w:p w14:paraId="5A3F581A" w14:textId="6C5180A8"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69136B">
        <w:rPr>
          <w:b/>
          <w:noProof/>
          <w:sz w:val="24"/>
        </w:rPr>
        <w:t>6.7.2</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5A9AEF11" w:rsidR="00B2296A" w:rsidRPr="00C93A3C" w:rsidRDefault="00B2296A" w:rsidP="00B2296A">
      <w:pPr>
        <w:pStyle w:val="CRCoverPage"/>
        <w:ind w:left="1988" w:hanging="1988"/>
        <w:rPr>
          <w:b/>
          <w:noProof/>
          <w:sz w:val="24"/>
        </w:rPr>
      </w:pPr>
      <w:r>
        <w:rPr>
          <w:b/>
          <w:noProof/>
          <w:sz w:val="24"/>
        </w:rPr>
        <w:t>Title:</w:t>
      </w:r>
      <w:r>
        <w:rPr>
          <w:b/>
          <w:noProof/>
          <w:sz w:val="24"/>
        </w:rPr>
        <w:tab/>
      </w:r>
      <w:r w:rsidR="001A0DB9" w:rsidRPr="001A0DB9">
        <w:rPr>
          <w:b/>
          <w:noProof/>
          <w:sz w:val="24"/>
        </w:rPr>
        <w:t>Internode</w:t>
      </w:r>
      <w:r w:rsidR="001A0DB9">
        <w:rPr>
          <w:b/>
          <w:noProof/>
          <w:sz w:val="24"/>
        </w:rPr>
        <w:t xml:space="preserve"> </w:t>
      </w:r>
      <w:r w:rsidR="00602998">
        <w:rPr>
          <w:b/>
          <w:noProof/>
          <w:sz w:val="24"/>
        </w:rPr>
        <w:t>signalling</w:t>
      </w:r>
      <w:r w:rsidR="001A0DB9">
        <w:rPr>
          <w:b/>
          <w:noProof/>
          <w:sz w:val="24"/>
        </w:rPr>
        <w:t xml:space="preserve"> </w:t>
      </w:r>
      <w:r w:rsidR="00602998">
        <w:rPr>
          <w:b/>
          <w:noProof/>
          <w:sz w:val="24"/>
        </w:rPr>
        <w:t>upon reconfiguration</w:t>
      </w:r>
      <w:r w:rsidR="001A0DB9">
        <w:rPr>
          <w:b/>
          <w:noProof/>
          <w:sz w:val="24"/>
        </w:rPr>
        <w:t xml:space="preserve"> </w:t>
      </w:r>
      <w:r w:rsidR="00602998">
        <w:rPr>
          <w:b/>
          <w:noProof/>
          <w:sz w:val="24"/>
        </w:rPr>
        <w:t>of source PCell</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39FCF840" w14:textId="1633D38B" w:rsidR="001A0DB9" w:rsidRPr="00C16491" w:rsidRDefault="001A0DB9" w:rsidP="00A17325">
      <w:pPr>
        <w:rPr>
          <w:rFonts w:ascii="Arial" w:hAnsi="Arial" w:cs="Arial"/>
          <w:sz w:val="20"/>
          <w:szCs w:val="20"/>
          <w:lang w:val="en-GB" w:eastAsia="ko-KR"/>
        </w:rPr>
      </w:pPr>
      <w:r w:rsidRPr="00C16491">
        <w:rPr>
          <w:rFonts w:ascii="Arial" w:hAnsi="Arial" w:cs="Arial"/>
          <w:sz w:val="20"/>
          <w:szCs w:val="20"/>
          <w:lang w:val="en-GB" w:eastAsia="ko-KR"/>
        </w:rPr>
        <w:t>This document discusse</w:t>
      </w:r>
      <w:r w:rsidR="00A35D35" w:rsidRPr="00C16491">
        <w:rPr>
          <w:rFonts w:ascii="Arial" w:hAnsi="Arial" w:cs="Arial"/>
          <w:sz w:val="20"/>
          <w:szCs w:val="20"/>
          <w:lang w:val="en-GB" w:eastAsia="ko-KR"/>
        </w:rPr>
        <w:t>s</w:t>
      </w:r>
      <w:r w:rsidRPr="00C16491">
        <w:rPr>
          <w:rFonts w:ascii="Arial" w:hAnsi="Arial" w:cs="Arial"/>
          <w:sz w:val="20"/>
          <w:szCs w:val="20"/>
          <w:lang w:val="en-GB" w:eastAsia="ko-KR"/>
        </w:rPr>
        <w:t xml:space="preserve"> the internode </w:t>
      </w:r>
      <w:r w:rsidR="00A35D35" w:rsidRPr="00C16491">
        <w:rPr>
          <w:rFonts w:ascii="Arial" w:hAnsi="Arial" w:cs="Arial"/>
          <w:sz w:val="20"/>
          <w:szCs w:val="20"/>
          <w:lang w:val="en-GB" w:eastAsia="ko-KR"/>
        </w:rPr>
        <w:t>signalling</w:t>
      </w:r>
      <w:r w:rsidRPr="00C16491">
        <w:rPr>
          <w:rFonts w:ascii="Arial" w:hAnsi="Arial" w:cs="Arial"/>
          <w:sz w:val="20"/>
          <w:szCs w:val="20"/>
          <w:lang w:val="en-GB" w:eastAsia="ko-KR"/>
        </w:rPr>
        <w:t xml:space="preserve"> for the following case</w:t>
      </w:r>
    </w:p>
    <w:p w14:paraId="0DA11DBC" w14:textId="5C9D534E" w:rsidR="001A0DB9" w:rsidRPr="00C16491" w:rsidRDefault="00A35D35" w:rsidP="00026ED4">
      <w:pPr>
        <w:pStyle w:val="ListParagraph"/>
        <w:numPr>
          <w:ilvl w:val="0"/>
          <w:numId w:val="5"/>
        </w:numPr>
        <w:rPr>
          <w:rFonts w:ascii="Arial" w:hAnsi="Arial" w:cs="Arial"/>
          <w:lang w:eastAsia="ko-KR"/>
        </w:rPr>
      </w:pPr>
      <w:r w:rsidRPr="00C16491">
        <w:rPr>
          <w:rFonts w:ascii="Arial" w:hAnsi="Arial" w:cs="Arial"/>
          <w:lang w:eastAsia="ko-KR"/>
        </w:rPr>
        <w:t>@T1 t</w:t>
      </w:r>
      <w:r w:rsidR="001A0DB9" w:rsidRPr="00C16491">
        <w:rPr>
          <w:rFonts w:ascii="Arial" w:hAnsi="Arial" w:cs="Arial"/>
          <w:lang w:eastAsia="ko-KR"/>
        </w:rPr>
        <w:t xml:space="preserve">he </w:t>
      </w:r>
      <w:r w:rsidRPr="00C16491">
        <w:rPr>
          <w:rFonts w:ascii="Arial" w:hAnsi="Arial" w:cs="Arial"/>
          <w:lang w:eastAsia="ko-KR"/>
        </w:rPr>
        <w:t>source node initiates preparation of a CHO candidate target #1 by using the RAN# HANDOVER REQUEST (ACKNOWLEDGE) messages, including RRC inter-node messages (</w:t>
      </w:r>
      <w:proofErr w:type="spellStart"/>
      <w:r w:rsidRPr="00C16491">
        <w:rPr>
          <w:rFonts w:ascii="Arial" w:hAnsi="Arial" w:cs="Arial"/>
          <w:lang w:eastAsia="ko-KR"/>
        </w:rPr>
        <w:t>HandoverPreparationInformation</w:t>
      </w:r>
      <w:proofErr w:type="spellEnd"/>
      <w:r w:rsidRPr="00C16491">
        <w:rPr>
          <w:rFonts w:ascii="Arial" w:hAnsi="Arial" w:cs="Arial"/>
          <w:lang w:eastAsia="ko-KR"/>
        </w:rPr>
        <w:t xml:space="preserve"> and </w:t>
      </w:r>
      <w:proofErr w:type="spellStart"/>
      <w:r w:rsidRPr="00C16491">
        <w:rPr>
          <w:rFonts w:ascii="Arial" w:hAnsi="Arial" w:cs="Arial"/>
          <w:lang w:eastAsia="ko-KR"/>
        </w:rPr>
        <w:t>HandoverComplete</w:t>
      </w:r>
      <w:proofErr w:type="spellEnd"/>
      <w:r w:rsidRPr="00C16491">
        <w:rPr>
          <w:rFonts w:ascii="Arial" w:hAnsi="Arial" w:cs="Arial"/>
          <w:lang w:eastAsia="ko-KR"/>
        </w:rPr>
        <w:t>)</w:t>
      </w:r>
    </w:p>
    <w:p w14:paraId="42FA8DCB" w14:textId="1A91B646" w:rsidR="00A35D35" w:rsidRPr="00C16491" w:rsidRDefault="00A35D35" w:rsidP="00A35D35">
      <w:pPr>
        <w:pStyle w:val="ListParagraph"/>
        <w:numPr>
          <w:ilvl w:val="0"/>
          <w:numId w:val="5"/>
        </w:numPr>
        <w:rPr>
          <w:rFonts w:ascii="Arial" w:hAnsi="Arial" w:cs="Arial"/>
          <w:lang w:eastAsia="ko-KR"/>
        </w:rPr>
      </w:pPr>
      <w:r w:rsidRPr="00C16491">
        <w:rPr>
          <w:rFonts w:ascii="Arial" w:hAnsi="Arial" w:cs="Arial"/>
          <w:lang w:eastAsia="ko-KR"/>
        </w:rPr>
        <w:t>@T2 the source node initiates preparation of a CHO candidate target #2, again using the same Xx and RRC INM</w:t>
      </w:r>
    </w:p>
    <w:p w14:paraId="0919CD4E" w14:textId="3DC3FFBC" w:rsidR="00A35D35" w:rsidRPr="00C16491" w:rsidRDefault="00A35D35" w:rsidP="00A35D35">
      <w:pPr>
        <w:pStyle w:val="ListParagraph"/>
        <w:numPr>
          <w:ilvl w:val="0"/>
          <w:numId w:val="5"/>
        </w:numPr>
        <w:rPr>
          <w:rFonts w:ascii="Arial" w:hAnsi="Arial" w:cs="Arial"/>
          <w:lang w:eastAsia="ko-KR"/>
        </w:rPr>
      </w:pPr>
      <w:r w:rsidRPr="00C16491">
        <w:rPr>
          <w:rFonts w:ascii="Arial" w:hAnsi="Arial" w:cs="Arial"/>
          <w:lang w:eastAsia="ko-KR"/>
        </w:rPr>
        <w:t xml:space="preserve">@T3 the source node initiates some essential change of the source </w:t>
      </w:r>
      <w:proofErr w:type="spellStart"/>
      <w:r w:rsidRPr="00C16491">
        <w:rPr>
          <w:rFonts w:ascii="Arial" w:hAnsi="Arial" w:cs="Arial"/>
          <w:lang w:eastAsia="ko-KR"/>
        </w:rPr>
        <w:t>PCell</w:t>
      </w:r>
      <w:proofErr w:type="spellEnd"/>
      <w:r w:rsidRPr="00C16491">
        <w:rPr>
          <w:rFonts w:ascii="Arial" w:hAnsi="Arial" w:cs="Arial"/>
          <w:lang w:eastAsia="ko-KR"/>
        </w:rPr>
        <w:t xml:space="preserve"> configuration. The source node contacts the node(s) controlling the CHO candidate target, again using the RAN# HANDOVER REQUEST (ACKNOWLEDGE) messages</w:t>
      </w:r>
    </w:p>
    <w:p w14:paraId="5D197019" w14:textId="46F6E04C" w:rsidR="00A35D35" w:rsidRPr="00C16491" w:rsidRDefault="00740F4E" w:rsidP="00A35D35">
      <w:pPr>
        <w:pStyle w:val="ListParagraph"/>
        <w:numPr>
          <w:ilvl w:val="1"/>
          <w:numId w:val="5"/>
        </w:numPr>
        <w:rPr>
          <w:rFonts w:ascii="Arial" w:hAnsi="Arial" w:cs="Arial"/>
          <w:lang w:eastAsia="ko-KR"/>
        </w:rPr>
      </w:pPr>
      <w:r w:rsidRPr="00C16491">
        <w:rPr>
          <w:rFonts w:ascii="Arial" w:hAnsi="Arial" w:cs="Arial"/>
          <w:lang w:eastAsia="ko-KR"/>
        </w:rPr>
        <w:t xml:space="preserve">The node(s) controlling the CHO candidate target(s) </w:t>
      </w:r>
      <w:r w:rsidR="00A35D35" w:rsidRPr="00C16491">
        <w:rPr>
          <w:rFonts w:ascii="Arial" w:hAnsi="Arial" w:cs="Arial"/>
          <w:lang w:eastAsia="ko-KR"/>
        </w:rPr>
        <w:t>may</w:t>
      </w:r>
      <w:r w:rsidRPr="00C16491">
        <w:rPr>
          <w:rFonts w:ascii="Arial" w:hAnsi="Arial" w:cs="Arial"/>
          <w:lang w:eastAsia="ko-KR"/>
        </w:rPr>
        <w:t xml:space="preserve"> need to provide</w:t>
      </w:r>
      <w:r w:rsidR="00A35D35" w:rsidRPr="00C16491">
        <w:rPr>
          <w:rFonts w:ascii="Arial" w:hAnsi="Arial" w:cs="Arial"/>
          <w:lang w:eastAsia="ko-KR"/>
        </w:rPr>
        <w:t xml:space="preserve"> </w:t>
      </w:r>
      <w:r w:rsidRPr="00C16491">
        <w:rPr>
          <w:rFonts w:ascii="Arial" w:hAnsi="Arial" w:cs="Arial"/>
          <w:lang w:eastAsia="ko-KR"/>
        </w:rPr>
        <w:t>an updated</w:t>
      </w:r>
      <w:r w:rsidR="00A35D35" w:rsidRPr="00C16491">
        <w:rPr>
          <w:rFonts w:ascii="Arial" w:hAnsi="Arial" w:cs="Arial"/>
          <w:lang w:eastAsia="ko-KR"/>
        </w:rPr>
        <w:t xml:space="preserve"> CHO configuration </w:t>
      </w:r>
      <w:r w:rsidRPr="00C16491">
        <w:rPr>
          <w:rFonts w:ascii="Arial" w:hAnsi="Arial" w:cs="Arial"/>
          <w:lang w:eastAsia="ko-KR"/>
        </w:rPr>
        <w:t>for</w:t>
      </w:r>
      <w:r w:rsidR="00A35D35" w:rsidRPr="00C16491">
        <w:rPr>
          <w:rFonts w:ascii="Arial" w:hAnsi="Arial" w:cs="Arial"/>
          <w:lang w:eastAsia="ko-KR"/>
        </w:rPr>
        <w:t xml:space="preserve"> candidate</w:t>
      </w:r>
      <w:r w:rsidRPr="00C16491">
        <w:rPr>
          <w:rFonts w:ascii="Arial" w:hAnsi="Arial" w:cs="Arial"/>
          <w:lang w:eastAsia="ko-KR"/>
        </w:rPr>
        <w:t xml:space="preserve"> target</w:t>
      </w:r>
      <w:r w:rsidR="00A35D35" w:rsidRPr="00C16491">
        <w:rPr>
          <w:rFonts w:ascii="Arial" w:hAnsi="Arial" w:cs="Arial"/>
          <w:lang w:eastAsia="ko-KR"/>
        </w:rPr>
        <w:t xml:space="preserve"> #1 and #2, as source </w:t>
      </w:r>
      <w:proofErr w:type="spellStart"/>
      <w:r w:rsidR="00A35D35" w:rsidRPr="00C16491">
        <w:rPr>
          <w:rFonts w:ascii="Arial" w:hAnsi="Arial" w:cs="Arial"/>
          <w:lang w:eastAsia="ko-KR"/>
        </w:rPr>
        <w:t>PCell</w:t>
      </w:r>
      <w:proofErr w:type="spellEnd"/>
      <w:r w:rsidR="00A35D35" w:rsidRPr="00C16491">
        <w:rPr>
          <w:rFonts w:ascii="Arial" w:hAnsi="Arial" w:cs="Arial"/>
          <w:lang w:eastAsia="ko-KR"/>
        </w:rPr>
        <w:t xml:space="preserve"> configuration is baseline for the configuration of the CHO candidate</w:t>
      </w:r>
    </w:p>
    <w:p w14:paraId="07208550" w14:textId="1621B034" w:rsidR="00740F4E" w:rsidRPr="00C16491" w:rsidRDefault="00740F4E" w:rsidP="00A17325">
      <w:pPr>
        <w:rPr>
          <w:rFonts w:ascii="Arial" w:hAnsi="Arial" w:cs="Arial"/>
          <w:sz w:val="20"/>
          <w:szCs w:val="20"/>
          <w:lang w:val="en-GB" w:eastAsia="ko-KR"/>
        </w:rPr>
      </w:pPr>
      <w:r w:rsidRPr="00C16491">
        <w:rPr>
          <w:rFonts w:ascii="Arial" w:hAnsi="Arial" w:cs="Arial"/>
          <w:sz w:val="20"/>
          <w:szCs w:val="20"/>
          <w:lang w:val="en-GB" w:eastAsia="ko-KR"/>
        </w:rPr>
        <w:t xml:space="preserve">This contribution we are </w:t>
      </w:r>
      <w:r w:rsidR="000D7935" w:rsidRPr="00C16491">
        <w:rPr>
          <w:rFonts w:ascii="Arial" w:hAnsi="Arial" w:cs="Arial"/>
          <w:sz w:val="20"/>
          <w:szCs w:val="20"/>
          <w:lang w:val="en-GB" w:eastAsia="ko-KR"/>
        </w:rPr>
        <w:t xml:space="preserve">primarily </w:t>
      </w:r>
      <w:r w:rsidRPr="00C16491">
        <w:rPr>
          <w:rFonts w:ascii="Arial" w:hAnsi="Arial" w:cs="Arial"/>
          <w:sz w:val="20"/>
          <w:szCs w:val="20"/>
          <w:lang w:val="en-GB" w:eastAsia="ko-KR"/>
        </w:rPr>
        <w:t xml:space="preserve">discussing the </w:t>
      </w:r>
      <w:r w:rsidR="000D7935" w:rsidRPr="00C16491">
        <w:rPr>
          <w:rFonts w:ascii="Arial" w:hAnsi="Arial" w:cs="Arial"/>
          <w:sz w:val="20"/>
          <w:szCs w:val="20"/>
          <w:lang w:val="en-GB" w:eastAsia="ko-KR"/>
        </w:rPr>
        <w:t>following aspects</w:t>
      </w:r>
      <w:r w:rsidRPr="00C16491">
        <w:rPr>
          <w:rFonts w:ascii="Arial" w:hAnsi="Arial" w:cs="Arial"/>
          <w:sz w:val="20"/>
          <w:szCs w:val="20"/>
          <w:lang w:val="en-GB" w:eastAsia="ko-KR"/>
        </w:rPr>
        <w:t>:</w:t>
      </w:r>
    </w:p>
    <w:p w14:paraId="25C38666" w14:textId="77777777" w:rsidR="00670FD8" w:rsidRPr="00C16491" w:rsidRDefault="006330E4" w:rsidP="00740F4E">
      <w:pPr>
        <w:pStyle w:val="ListParagraph"/>
        <w:numPr>
          <w:ilvl w:val="0"/>
          <w:numId w:val="8"/>
        </w:numPr>
        <w:rPr>
          <w:rFonts w:ascii="Arial" w:eastAsiaTheme="minorHAnsi" w:hAnsi="Arial" w:cs="Arial"/>
          <w:lang w:eastAsia="ko-KR"/>
        </w:rPr>
      </w:pPr>
      <w:r w:rsidRPr="00C16491">
        <w:rPr>
          <w:rFonts w:ascii="Arial" w:eastAsiaTheme="minorHAnsi" w:hAnsi="Arial" w:cs="Arial"/>
          <w:lang w:eastAsia="ko-KR"/>
        </w:rPr>
        <w:t>W</w:t>
      </w:r>
      <w:r w:rsidR="00670FD8" w:rsidRPr="00C16491">
        <w:rPr>
          <w:rFonts w:ascii="Arial" w:eastAsiaTheme="minorHAnsi" w:hAnsi="Arial" w:cs="Arial"/>
          <w:lang w:eastAsia="ko-KR"/>
        </w:rPr>
        <w:t xml:space="preserve">hether source can determine if target CHO configuration will be affected by a change of </w:t>
      </w:r>
      <w:proofErr w:type="spellStart"/>
      <w:r w:rsidR="00670FD8" w:rsidRPr="00C16491">
        <w:rPr>
          <w:rFonts w:ascii="Arial" w:eastAsiaTheme="minorHAnsi" w:hAnsi="Arial" w:cs="Arial"/>
          <w:lang w:eastAsia="ko-KR"/>
        </w:rPr>
        <w:t>PSCell</w:t>
      </w:r>
      <w:proofErr w:type="spellEnd"/>
      <w:r w:rsidR="00670FD8" w:rsidRPr="00C16491">
        <w:rPr>
          <w:rFonts w:ascii="Arial" w:eastAsiaTheme="minorHAnsi" w:hAnsi="Arial" w:cs="Arial"/>
          <w:lang w:eastAsia="ko-KR"/>
        </w:rPr>
        <w:t xml:space="preserve"> configuration</w:t>
      </w:r>
    </w:p>
    <w:p w14:paraId="14DE2E37" w14:textId="60451275" w:rsidR="006330E4" w:rsidRPr="00C16491" w:rsidRDefault="00670FD8" w:rsidP="00740F4E">
      <w:pPr>
        <w:pStyle w:val="ListParagraph"/>
        <w:numPr>
          <w:ilvl w:val="0"/>
          <w:numId w:val="8"/>
        </w:numPr>
        <w:rPr>
          <w:rFonts w:ascii="Arial" w:eastAsiaTheme="minorHAnsi" w:hAnsi="Arial" w:cs="Arial"/>
          <w:lang w:eastAsia="ko-KR"/>
        </w:rPr>
      </w:pPr>
      <w:r w:rsidRPr="00C16491">
        <w:rPr>
          <w:rFonts w:ascii="Arial" w:eastAsiaTheme="minorHAnsi" w:hAnsi="Arial" w:cs="Arial"/>
          <w:lang w:eastAsia="ko-KR"/>
        </w:rPr>
        <w:t xml:space="preserve">Whether it is acceptable to have signalling to the UE in case CHO configuration remains same (e.g. is not affected by a </w:t>
      </w:r>
      <w:proofErr w:type="spellStart"/>
      <w:r w:rsidRPr="00C16491">
        <w:rPr>
          <w:rFonts w:ascii="Arial" w:eastAsiaTheme="minorHAnsi" w:hAnsi="Arial" w:cs="Arial"/>
          <w:lang w:eastAsia="ko-KR"/>
        </w:rPr>
        <w:t>PSCell</w:t>
      </w:r>
      <w:proofErr w:type="spellEnd"/>
      <w:r w:rsidRPr="00C16491">
        <w:rPr>
          <w:rFonts w:ascii="Arial" w:eastAsiaTheme="minorHAnsi" w:hAnsi="Arial" w:cs="Arial"/>
          <w:lang w:eastAsia="ko-KR"/>
        </w:rPr>
        <w:t xml:space="preserve"> reconfiguration) and if not, how to achieve this</w:t>
      </w:r>
    </w:p>
    <w:p w14:paraId="4932ED53" w14:textId="711E51E2" w:rsidR="006330E4" w:rsidRPr="00C16491" w:rsidRDefault="00740F4E" w:rsidP="00A17325">
      <w:pPr>
        <w:rPr>
          <w:rFonts w:ascii="Arial" w:hAnsi="Arial" w:cs="Arial"/>
          <w:sz w:val="20"/>
          <w:szCs w:val="20"/>
          <w:lang w:val="en-GB" w:eastAsia="ko-KR"/>
        </w:rPr>
      </w:pPr>
      <w:r w:rsidRPr="00C16491">
        <w:rPr>
          <w:rFonts w:ascii="Arial" w:hAnsi="Arial" w:cs="Arial"/>
          <w:sz w:val="20"/>
          <w:szCs w:val="20"/>
          <w:lang w:val="en-GB" w:eastAsia="ko-KR"/>
        </w:rPr>
        <w:t>And we propose:</w:t>
      </w:r>
    </w:p>
    <w:p w14:paraId="0B1EF103" w14:textId="59CE4567" w:rsidR="00B05BB1" w:rsidRPr="00C16491" w:rsidRDefault="00670FD8" w:rsidP="000D7935">
      <w:pPr>
        <w:pStyle w:val="ListParagraph"/>
        <w:numPr>
          <w:ilvl w:val="0"/>
          <w:numId w:val="6"/>
        </w:numPr>
        <w:rPr>
          <w:rFonts w:ascii="Arial" w:hAnsi="Arial" w:cs="Arial"/>
          <w:lang w:eastAsia="ko-KR"/>
        </w:rPr>
      </w:pPr>
      <w:r w:rsidRPr="00C16491">
        <w:rPr>
          <w:rFonts w:ascii="Arial" w:hAnsi="Arial" w:cs="Arial"/>
          <w:lang w:eastAsia="ko-KR"/>
        </w:rPr>
        <w:t>Source no</w:t>
      </w:r>
      <w:r w:rsidR="00C16491">
        <w:rPr>
          <w:rFonts w:ascii="Arial" w:hAnsi="Arial" w:cs="Arial"/>
          <w:lang w:eastAsia="ko-KR"/>
        </w:rPr>
        <w:t>de</w:t>
      </w:r>
      <w:r w:rsidRPr="00C16491">
        <w:rPr>
          <w:rFonts w:ascii="Arial" w:hAnsi="Arial" w:cs="Arial"/>
          <w:lang w:eastAsia="ko-KR"/>
        </w:rPr>
        <w:t xml:space="preserve"> always initiates HO preparation towards node controlling </w:t>
      </w:r>
      <w:r w:rsidR="000D7935" w:rsidRPr="00C16491">
        <w:rPr>
          <w:rFonts w:ascii="Arial" w:hAnsi="Arial" w:cs="Arial"/>
          <w:lang w:eastAsia="ko-KR"/>
        </w:rPr>
        <w:t xml:space="preserve">candidate target </w:t>
      </w:r>
      <w:proofErr w:type="spellStart"/>
      <w:r w:rsidR="000D7935" w:rsidRPr="00C16491">
        <w:rPr>
          <w:rFonts w:ascii="Arial" w:hAnsi="Arial" w:cs="Arial"/>
          <w:lang w:eastAsia="ko-KR"/>
        </w:rPr>
        <w:t>PCell</w:t>
      </w:r>
      <w:proofErr w:type="spellEnd"/>
    </w:p>
    <w:p w14:paraId="3D10C433" w14:textId="538E7A98" w:rsidR="00B05BB1" w:rsidRPr="00C16491" w:rsidRDefault="000D7935" w:rsidP="00026ED4">
      <w:pPr>
        <w:pStyle w:val="ListParagraph"/>
        <w:numPr>
          <w:ilvl w:val="0"/>
          <w:numId w:val="6"/>
        </w:numPr>
        <w:rPr>
          <w:rFonts w:ascii="Arial" w:hAnsi="Arial" w:cs="Arial"/>
          <w:lang w:eastAsia="ko-KR"/>
        </w:rPr>
      </w:pPr>
      <w:r w:rsidRPr="00C16491">
        <w:rPr>
          <w:rFonts w:ascii="Arial" w:hAnsi="Arial" w:cs="Arial"/>
          <w:lang w:eastAsia="ko-KR"/>
        </w:rPr>
        <w:t xml:space="preserve">Node controlling candidate target </w:t>
      </w:r>
      <w:proofErr w:type="spellStart"/>
      <w:r w:rsidRPr="00C16491">
        <w:rPr>
          <w:rFonts w:ascii="Arial" w:hAnsi="Arial" w:cs="Arial"/>
          <w:lang w:eastAsia="ko-KR"/>
        </w:rPr>
        <w:t>PCell</w:t>
      </w:r>
      <w:proofErr w:type="spellEnd"/>
      <w:r w:rsidRPr="00C16491">
        <w:rPr>
          <w:rFonts w:ascii="Arial" w:hAnsi="Arial" w:cs="Arial"/>
          <w:lang w:eastAsia="ko-KR"/>
        </w:rPr>
        <w:t xml:space="preserve"> returns </w:t>
      </w:r>
      <w:proofErr w:type="spellStart"/>
      <w:r w:rsidRPr="00C16491">
        <w:rPr>
          <w:rFonts w:ascii="Arial" w:hAnsi="Arial" w:cs="Arial"/>
          <w:lang w:eastAsia="ko-KR"/>
        </w:rPr>
        <w:t>handoverCommandMessage</w:t>
      </w:r>
      <w:proofErr w:type="spellEnd"/>
      <w:r w:rsidRPr="00C16491">
        <w:rPr>
          <w:rFonts w:ascii="Arial" w:hAnsi="Arial" w:cs="Arial"/>
          <w:lang w:eastAsia="ko-KR"/>
        </w:rPr>
        <w:t xml:space="preserve"> octet string of 0 size if CHO configuration does not change</w:t>
      </w:r>
    </w:p>
    <w:p w14:paraId="58996D63" w14:textId="57A048A6" w:rsidR="006E1DEC" w:rsidRDefault="006E1DEC" w:rsidP="006E1DEC">
      <w:pPr>
        <w:pStyle w:val="Heading1"/>
        <w:rPr>
          <w:lang w:eastAsia="ko-KR"/>
        </w:rPr>
      </w:pPr>
      <w:r>
        <w:rPr>
          <w:lang w:eastAsia="ko-KR"/>
        </w:rPr>
        <w:t>Discussion</w:t>
      </w:r>
    </w:p>
    <w:p w14:paraId="32E9193C" w14:textId="2E80AF6A" w:rsidR="00612736" w:rsidRDefault="003615A5" w:rsidP="00612736">
      <w:pPr>
        <w:pStyle w:val="Heading2"/>
        <w:rPr>
          <w:lang w:eastAsia="ko-KR"/>
        </w:rPr>
      </w:pPr>
      <w:r>
        <w:rPr>
          <w:lang w:eastAsia="ko-KR"/>
        </w:rPr>
        <w:t>Current standards status</w:t>
      </w:r>
    </w:p>
    <w:p w14:paraId="2E9FC7C0" w14:textId="582B2E4F" w:rsidR="003615A5" w:rsidRDefault="00311DF0" w:rsidP="00612736">
      <w:pPr>
        <w:rPr>
          <w:rFonts w:asciiTheme="minorHAnsi" w:hAnsiTheme="minorHAnsi" w:cstheme="minorHAnsi"/>
          <w:lang w:val="en-GB" w:eastAsia="ko-KR"/>
        </w:rPr>
      </w:pPr>
      <w:r>
        <w:rPr>
          <w:rFonts w:asciiTheme="minorHAnsi" w:hAnsiTheme="minorHAnsi" w:cstheme="minorHAnsi"/>
          <w:lang w:val="en-GB" w:eastAsia="ko-KR"/>
        </w:rPr>
        <w:t xml:space="preserve">In this section we try to clarify </w:t>
      </w:r>
      <w:r w:rsidR="003615A5">
        <w:rPr>
          <w:rFonts w:asciiTheme="minorHAnsi" w:hAnsiTheme="minorHAnsi" w:cstheme="minorHAnsi"/>
          <w:lang w:val="en-GB" w:eastAsia="ko-KR"/>
        </w:rPr>
        <w:t>the current status in standards</w:t>
      </w:r>
    </w:p>
    <w:p w14:paraId="2D9FBE0B" w14:textId="77777777" w:rsidR="003615A5" w:rsidRDefault="003615A5" w:rsidP="00612736">
      <w:pPr>
        <w:rPr>
          <w:rFonts w:asciiTheme="minorHAnsi" w:hAnsiTheme="minorHAnsi" w:cstheme="minorHAnsi"/>
          <w:lang w:val="en-GB" w:eastAsia="ko-KR"/>
        </w:rPr>
      </w:pPr>
    </w:p>
    <w:p w14:paraId="1046E11A" w14:textId="3D4525EF" w:rsidR="00B5656F" w:rsidRDefault="003615A5" w:rsidP="003615A5">
      <w:pPr>
        <w:rPr>
          <w:rFonts w:asciiTheme="minorHAnsi" w:hAnsiTheme="minorHAnsi" w:cstheme="minorHAnsi"/>
          <w:lang w:val="en-GB" w:eastAsia="ko-KR"/>
        </w:rPr>
      </w:pPr>
      <w:r w:rsidRPr="003615A5">
        <w:rPr>
          <w:rFonts w:asciiTheme="minorHAnsi" w:hAnsiTheme="minorHAnsi" w:cstheme="minorHAnsi"/>
          <w:b/>
          <w:lang w:val="en-GB" w:eastAsia="ko-KR"/>
        </w:rPr>
        <w:t>HANDOVER REQUEST</w:t>
      </w:r>
      <w:r>
        <w:rPr>
          <w:rFonts w:asciiTheme="minorHAnsi" w:hAnsiTheme="minorHAnsi" w:cstheme="minorHAnsi"/>
          <w:lang w:val="en-GB" w:eastAsia="ko-KR"/>
        </w:rPr>
        <w:t>: We understand RAN3 agreed to</w:t>
      </w:r>
      <w:r w:rsidRPr="003615A5">
        <w:rPr>
          <w:rFonts w:asciiTheme="minorHAnsi" w:hAnsiTheme="minorHAnsi" w:cstheme="minorHAnsi"/>
          <w:lang w:val="en-GB" w:eastAsia="ko-KR"/>
        </w:rPr>
        <w:t xml:space="preserve"> include </w:t>
      </w:r>
      <w:r>
        <w:rPr>
          <w:rFonts w:asciiTheme="minorHAnsi" w:hAnsiTheme="minorHAnsi" w:cstheme="minorHAnsi"/>
          <w:lang w:val="en-GB" w:eastAsia="ko-KR"/>
        </w:rPr>
        <w:t xml:space="preserve">some </w:t>
      </w:r>
      <w:r w:rsidRPr="003615A5">
        <w:rPr>
          <w:rFonts w:asciiTheme="minorHAnsi" w:hAnsiTheme="minorHAnsi" w:cstheme="minorHAnsi"/>
          <w:lang w:val="en-GB" w:eastAsia="ko-KR"/>
        </w:rPr>
        <w:t>CHO related changes</w:t>
      </w:r>
      <w:r>
        <w:rPr>
          <w:rFonts w:asciiTheme="minorHAnsi" w:hAnsiTheme="minorHAnsi" w:cstheme="minorHAnsi"/>
          <w:lang w:val="en-GB" w:eastAsia="ko-KR"/>
        </w:rPr>
        <w:t xml:space="preserve">. For the issue discussed in this paper, the main relevant change concerns addition of </w:t>
      </w:r>
      <w:r w:rsidRPr="003615A5">
        <w:rPr>
          <w:rFonts w:asciiTheme="minorHAnsi" w:hAnsiTheme="minorHAnsi" w:cstheme="minorHAnsi"/>
          <w:lang w:val="en-GB" w:eastAsia="ko-KR"/>
        </w:rPr>
        <w:t xml:space="preserve">field </w:t>
      </w:r>
      <w:r w:rsidR="00223341">
        <w:rPr>
          <w:rFonts w:asciiTheme="minorHAnsi" w:hAnsiTheme="minorHAnsi" w:cstheme="minorHAnsi"/>
          <w:lang w:val="en-GB" w:eastAsia="ko-KR"/>
        </w:rPr>
        <w:t>CHO trigger that indicates</w:t>
      </w:r>
      <w:r w:rsidRPr="003615A5">
        <w:rPr>
          <w:rFonts w:asciiTheme="minorHAnsi" w:hAnsiTheme="minorHAnsi" w:cstheme="minorHAnsi"/>
          <w:lang w:val="en-GB" w:eastAsia="ko-KR"/>
        </w:rPr>
        <w:t xml:space="preserve"> whether the </w:t>
      </w:r>
      <w:r>
        <w:rPr>
          <w:rFonts w:asciiTheme="minorHAnsi" w:hAnsiTheme="minorHAnsi" w:cstheme="minorHAnsi"/>
          <w:lang w:val="en-GB" w:eastAsia="ko-KR"/>
        </w:rPr>
        <w:t xml:space="preserve">CHO information </w:t>
      </w:r>
      <w:r w:rsidRPr="003615A5">
        <w:rPr>
          <w:rFonts w:asciiTheme="minorHAnsi" w:hAnsiTheme="minorHAnsi" w:cstheme="minorHAnsi"/>
          <w:lang w:val="en-GB" w:eastAsia="ko-KR"/>
        </w:rPr>
        <w:t xml:space="preserve">concerns </w:t>
      </w:r>
      <w:r>
        <w:rPr>
          <w:rFonts w:asciiTheme="minorHAnsi" w:hAnsiTheme="minorHAnsi" w:cstheme="minorHAnsi"/>
          <w:lang w:val="en-GB" w:eastAsia="ko-KR"/>
        </w:rPr>
        <w:t>a CHO</w:t>
      </w:r>
      <w:r w:rsidRPr="003615A5">
        <w:rPr>
          <w:rFonts w:asciiTheme="minorHAnsi" w:hAnsiTheme="minorHAnsi" w:cstheme="minorHAnsi"/>
          <w:lang w:val="en-GB" w:eastAsia="ko-KR"/>
        </w:rPr>
        <w:t xml:space="preserve"> initiation or a </w:t>
      </w:r>
      <w:r>
        <w:rPr>
          <w:rFonts w:asciiTheme="minorHAnsi" w:hAnsiTheme="minorHAnsi" w:cstheme="minorHAnsi"/>
          <w:lang w:val="en-GB" w:eastAsia="ko-KR"/>
        </w:rPr>
        <w:t xml:space="preserve">CHO </w:t>
      </w:r>
      <w:r w:rsidRPr="003615A5">
        <w:rPr>
          <w:rFonts w:asciiTheme="minorHAnsi" w:hAnsiTheme="minorHAnsi" w:cstheme="minorHAnsi"/>
          <w:lang w:val="en-GB" w:eastAsia="ko-KR"/>
        </w:rPr>
        <w:t>replacement</w:t>
      </w:r>
      <w:r>
        <w:rPr>
          <w:rFonts w:asciiTheme="minorHAnsi" w:hAnsiTheme="minorHAnsi" w:cstheme="minorHAnsi"/>
          <w:lang w:val="en-GB" w:eastAsia="ko-KR"/>
        </w:rPr>
        <w:t xml:space="preserve">, see </w:t>
      </w:r>
      <w:r w:rsidR="00223341">
        <w:rPr>
          <w:rFonts w:asciiTheme="minorHAnsi" w:hAnsiTheme="minorHAnsi" w:cstheme="minorHAnsi"/>
          <w:lang w:val="en-GB" w:eastAsia="ko-KR"/>
        </w:rPr>
        <w:t xml:space="preserve">extract from 38.323 v16.2.0 below. It is further important </w:t>
      </w:r>
      <w:r w:rsidR="00B5656F">
        <w:rPr>
          <w:rFonts w:asciiTheme="minorHAnsi" w:hAnsiTheme="minorHAnsi" w:cstheme="minorHAnsi"/>
          <w:lang w:val="en-GB" w:eastAsia="ko-KR"/>
        </w:rPr>
        <w:t xml:space="preserve">to note that RRC INM </w:t>
      </w:r>
      <w:proofErr w:type="spellStart"/>
      <w:r w:rsidR="00B5656F">
        <w:rPr>
          <w:rFonts w:asciiTheme="minorHAnsi" w:hAnsiTheme="minorHAnsi" w:cstheme="minorHAnsi"/>
          <w:lang w:val="en-GB" w:eastAsia="ko-KR"/>
        </w:rPr>
        <w:t>HandoverPreparationInformation</w:t>
      </w:r>
      <w:proofErr w:type="spellEnd"/>
      <w:r w:rsidR="00B5656F">
        <w:rPr>
          <w:rFonts w:asciiTheme="minorHAnsi" w:hAnsiTheme="minorHAnsi" w:cstheme="minorHAnsi"/>
          <w:lang w:val="en-GB" w:eastAsia="ko-KR"/>
        </w:rPr>
        <w:t xml:space="preserve"> is carried within the mandatory field </w:t>
      </w:r>
      <w:r w:rsidR="00B5656F" w:rsidRPr="00B5656F">
        <w:rPr>
          <w:rFonts w:asciiTheme="minorHAnsi" w:hAnsiTheme="minorHAnsi" w:cstheme="minorHAnsi"/>
          <w:lang w:val="en-GB" w:eastAsia="ko-KR"/>
        </w:rPr>
        <w:t>RRC Context</w:t>
      </w:r>
      <w:r w:rsidR="00223341">
        <w:rPr>
          <w:rFonts w:asciiTheme="minorHAnsi" w:hAnsiTheme="minorHAnsi" w:cstheme="minorHAnsi"/>
          <w:lang w:val="en-GB" w:eastAsia="ko-KR"/>
        </w:rPr>
        <w:t>.</w:t>
      </w:r>
    </w:p>
    <w:p w14:paraId="2E2598D6" w14:textId="77777777" w:rsidR="00223341" w:rsidRPr="00223341" w:rsidRDefault="00223341" w:rsidP="00223341">
      <w:pPr>
        <w:keepNext/>
        <w:keepLines/>
        <w:overflowPunct w:val="0"/>
        <w:autoSpaceDE w:val="0"/>
        <w:autoSpaceDN w:val="0"/>
        <w:adjustRightInd w:val="0"/>
        <w:spacing w:before="120" w:after="180"/>
        <w:jc w:val="left"/>
        <w:textAlignment w:val="baseline"/>
        <w:outlineLvl w:val="3"/>
        <w:rPr>
          <w:rFonts w:ascii="Arial" w:eastAsia="Times New Roman" w:hAnsi="Arial" w:cs="Times New Roman"/>
          <w:sz w:val="24"/>
          <w:szCs w:val="20"/>
          <w:lang w:val="en-GB" w:eastAsia="en-GB"/>
        </w:rPr>
      </w:pPr>
      <w:bookmarkStart w:id="1" w:name="_Toc44497482"/>
      <w:bookmarkStart w:id="2" w:name="_Toc45107870"/>
      <w:bookmarkStart w:id="3" w:name="_Toc45901490"/>
      <w:bookmarkStart w:id="4" w:name="_Toc20955180"/>
      <w:bookmarkStart w:id="5" w:name="_Toc29991375"/>
      <w:bookmarkStart w:id="6" w:name="_Toc36555775"/>
      <w:r w:rsidRPr="00223341">
        <w:rPr>
          <w:rFonts w:ascii="Arial" w:eastAsia="Times New Roman" w:hAnsi="Arial" w:cs="Times New Roman"/>
          <w:sz w:val="24"/>
          <w:szCs w:val="20"/>
          <w:lang w:val="en-GB" w:eastAsia="en-GB"/>
        </w:rPr>
        <w:t>9.1.1.1</w:t>
      </w:r>
      <w:r w:rsidRPr="00223341">
        <w:rPr>
          <w:rFonts w:ascii="Arial" w:eastAsia="Times New Roman" w:hAnsi="Arial" w:cs="Times New Roman"/>
          <w:sz w:val="24"/>
          <w:szCs w:val="20"/>
          <w:lang w:val="en-GB" w:eastAsia="en-GB"/>
        </w:rPr>
        <w:tab/>
        <w:t>HANDOVER REQUEST</w:t>
      </w:r>
      <w:bookmarkEnd w:id="1"/>
      <w:bookmarkEnd w:id="2"/>
      <w:bookmarkEnd w:id="3"/>
    </w:p>
    <w:p w14:paraId="7365047C" w14:textId="77777777" w:rsidR="00223341" w:rsidRPr="00223341" w:rsidRDefault="00223341" w:rsidP="00223341">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en-GB"/>
        </w:rPr>
      </w:pPr>
      <w:r w:rsidRPr="00223341">
        <w:rPr>
          <w:rFonts w:ascii="Times New Roman" w:eastAsia="Times New Roman" w:hAnsi="Times New Roman" w:cs="Times New Roman"/>
          <w:sz w:val="20"/>
          <w:szCs w:val="20"/>
          <w:lang w:val="en-GB" w:eastAsia="en-GB"/>
        </w:rPr>
        <w:t>This message is sent by the source NG-RAN node to the target NG-RAN node to request the preparation of resources for a handover.</w:t>
      </w:r>
    </w:p>
    <w:p w14:paraId="0569F27A" w14:textId="77777777" w:rsidR="00223341" w:rsidRPr="00223341" w:rsidRDefault="00223341" w:rsidP="00223341">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en-GB"/>
        </w:rPr>
      </w:pPr>
      <w:r w:rsidRPr="00223341">
        <w:rPr>
          <w:rFonts w:ascii="Times New Roman" w:eastAsia="Times New Roman" w:hAnsi="Times New Roman" w:cs="Times New Roman"/>
          <w:sz w:val="20"/>
          <w:szCs w:val="20"/>
          <w:lang w:val="en-GB" w:eastAsia="en-GB"/>
        </w:rPr>
        <w:t xml:space="preserve">Direction: source NG-RAN node </w:t>
      </w:r>
      <w:r w:rsidRPr="00223341">
        <w:rPr>
          <w:rFonts w:ascii="Times New Roman" w:eastAsia="Times New Roman" w:hAnsi="Times New Roman" w:cs="Times New Roman"/>
          <w:sz w:val="20"/>
          <w:szCs w:val="20"/>
          <w:lang w:val="en-GB" w:eastAsia="en-GB"/>
        </w:rPr>
        <w:sym w:font="Symbol" w:char="F0AE"/>
      </w:r>
      <w:r w:rsidRPr="00223341">
        <w:rPr>
          <w:rFonts w:ascii="Times New Roman" w:eastAsia="Times New Roman" w:hAnsi="Times New Roman" w:cs="Times New Roman"/>
          <w:sz w:val="20"/>
          <w:szCs w:val="20"/>
          <w:lang w:val="en-GB" w:eastAsia="en-GB"/>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23341" w:rsidRPr="00223341" w14:paraId="2187600F" w14:textId="77777777" w:rsidTr="00812BE6">
        <w:tc>
          <w:tcPr>
            <w:tcW w:w="2578" w:type="dxa"/>
          </w:tcPr>
          <w:p w14:paraId="4C87D550"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lastRenderedPageBreak/>
              <w:t>IE/Group Name</w:t>
            </w:r>
          </w:p>
        </w:tc>
        <w:tc>
          <w:tcPr>
            <w:tcW w:w="1104" w:type="dxa"/>
          </w:tcPr>
          <w:p w14:paraId="120F313C"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t>Presence</w:t>
            </w:r>
          </w:p>
        </w:tc>
        <w:tc>
          <w:tcPr>
            <w:tcW w:w="1526" w:type="dxa"/>
          </w:tcPr>
          <w:p w14:paraId="6BE09619"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t>Range</w:t>
            </w:r>
          </w:p>
        </w:tc>
        <w:tc>
          <w:tcPr>
            <w:tcW w:w="1260" w:type="dxa"/>
          </w:tcPr>
          <w:p w14:paraId="21EB2BFA"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t>IE type and reference</w:t>
            </w:r>
          </w:p>
        </w:tc>
        <w:tc>
          <w:tcPr>
            <w:tcW w:w="1800" w:type="dxa"/>
          </w:tcPr>
          <w:p w14:paraId="5602E911"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t>Semantics description</w:t>
            </w:r>
          </w:p>
        </w:tc>
        <w:tc>
          <w:tcPr>
            <w:tcW w:w="1080" w:type="dxa"/>
          </w:tcPr>
          <w:p w14:paraId="48B40372"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b/>
                <w:sz w:val="18"/>
                <w:szCs w:val="20"/>
                <w:lang w:val="en-GB" w:eastAsia="ja-JP"/>
              </w:rPr>
              <w:t>Criticality</w:t>
            </w:r>
          </w:p>
        </w:tc>
        <w:tc>
          <w:tcPr>
            <w:tcW w:w="1137" w:type="dxa"/>
          </w:tcPr>
          <w:p w14:paraId="3CF51730"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b/>
                <w:sz w:val="18"/>
                <w:szCs w:val="20"/>
                <w:lang w:val="en-GB" w:eastAsia="ja-JP"/>
              </w:rPr>
              <w:t>Assigned Criticality</w:t>
            </w:r>
          </w:p>
        </w:tc>
      </w:tr>
      <w:tr w:rsidR="00223341" w:rsidRPr="00223341" w14:paraId="040E7DDC" w14:textId="77777777" w:rsidTr="00812BE6">
        <w:tc>
          <w:tcPr>
            <w:tcW w:w="2578" w:type="dxa"/>
          </w:tcPr>
          <w:p w14:paraId="617CEE3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Message Type</w:t>
            </w:r>
          </w:p>
        </w:tc>
        <w:tc>
          <w:tcPr>
            <w:tcW w:w="1104" w:type="dxa"/>
          </w:tcPr>
          <w:p w14:paraId="10CAF0B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526" w:type="dxa"/>
          </w:tcPr>
          <w:p w14:paraId="5480B22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683F8C0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9.2.3.1</w:t>
            </w:r>
          </w:p>
        </w:tc>
        <w:tc>
          <w:tcPr>
            <w:tcW w:w="1800" w:type="dxa"/>
          </w:tcPr>
          <w:p w14:paraId="68EC178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444E685C"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137" w:type="dxa"/>
          </w:tcPr>
          <w:p w14:paraId="0F06699E"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reject</w:t>
            </w:r>
          </w:p>
        </w:tc>
      </w:tr>
      <w:tr w:rsidR="00223341" w:rsidRPr="00223341" w14:paraId="382DEA02" w14:textId="77777777" w:rsidTr="00812BE6">
        <w:tc>
          <w:tcPr>
            <w:tcW w:w="2578" w:type="dxa"/>
          </w:tcPr>
          <w:p w14:paraId="3AFF21E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 xml:space="preserve">Source NG-RAN node UE </w:t>
            </w:r>
            <w:proofErr w:type="spellStart"/>
            <w:r w:rsidRPr="00223341">
              <w:rPr>
                <w:rFonts w:ascii="Arial" w:eastAsia="Times New Roman" w:hAnsi="Arial" w:cs="Times New Roman"/>
                <w:sz w:val="18"/>
                <w:szCs w:val="20"/>
                <w:lang w:val="en-GB" w:eastAsia="ja-JP"/>
              </w:rPr>
              <w:t>XnAP</w:t>
            </w:r>
            <w:proofErr w:type="spellEnd"/>
            <w:r w:rsidRPr="00223341">
              <w:rPr>
                <w:rFonts w:ascii="Arial" w:eastAsia="Times New Roman" w:hAnsi="Arial" w:cs="Times New Roman"/>
                <w:sz w:val="18"/>
                <w:szCs w:val="20"/>
                <w:lang w:val="en-GB" w:eastAsia="ja-JP"/>
              </w:rPr>
              <w:t xml:space="preserve"> ID reference</w:t>
            </w:r>
          </w:p>
        </w:tc>
        <w:tc>
          <w:tcPr>
            <w:tcW w:w="1104" w:type="dxa"/>
          </w:tcPr>
          <w:p w14:paraId="68C3C77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526" w:type="dxa"/>
          </w:tcPr>
          <w:p w14:paraId="39C7534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2ED2B617"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 xml:space="preserve">NG-RAN node UE </w:t>
            </w:r>
            <w:proofErr w:type="spellStart"/>
            <w:r w:rsidRPr="00223341">
              <w:rPr>
                <w:rFonts w:ascii="Arial" w:eastAsia="Times New Roman" w:hAnsi="Arial" w:cs="Times New Roman"/>
                <w:sz w:val="18"/>
                <w:szCs w:val="20"/>
                <w:lang w:val="en-GB" w:eastAsia="ja-JP"/>
              </w:rPr>
              <w:t>XnAP</w:t>
            </w:r>
            <w:proofErr w:type="spellEnd"/>
            <w:r w:rsidRPr="00223341">
              <w:rPr>
                <w:rFonts w:ascii="Arial" w:eastAsia="Times New Roman" w:hAnsi="Arial" w:cs="Times New Roman"/>
                <w:sz w:val="18"/>
                <w:szCs w:val="20"/>
                <w:lang w:val="en-GB" w:eastAsia="ja-JP"/>
              </w:rPr>
              <w:t xml:space="preserve"> ID</w:t>
            </w:r>
            <w:r w:rsidRPr="00223341">
              <w:rPr>
                <w:rFonts w:ascii="Arial" w:eastAsia="Times New Roman" w:hAnsi="Arial" w:cs="Times New Roman"/>
                <w:sz w:val="18"/>
                <w:szCs w:val="20"/>
                <w:lang w:val="en-GB" w:eastAsia="ja-JP"/>
              </w:rPr>
              <w:br/>
              <w:t>9.2.3.16</w:t>
            </w:r>
          </w:p>
        </w:tc>
        <w:tc>
          <w:tcPr>
            <w:tcW w:w="1800" w:type="dxa"/>
          </w:tcPr>
          <w:p w14:paraId="64A06E6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Allocated at the source NG-RAN node</w:t>
            </w:r>
          </w:p>
        </w:tc>
        <w:tc>
          <w:tcPr>
            <w:tcW w:w="1080" w:type="dxa"/>
          </w:tcPr>
          <w:p w14:paraId="79B7CA97"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137" w:type="dxa"/>
          </w:tcPr>
          <w:p w14:paraId="1AE40203"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reject</w:t>
            </w:r>
          </w:p>
        </w:tc>
      </w:tr>
      <w:tr w:rsidR="00223341" w:rsidRPr="00223341" w14:paraId="17817225" w14:textId="77777777" w:rsidTr="00812BE6">
        <w:tc>
          <w:tcPr>
            <w:tcW w:w="2578" w:type="dxa"/>
          </w:tcPr>
          <w:p w14:paraId="54771C0D"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Cause</w:t>
            </w:r>
          </w:p>
        </w:tc>
        <w:tc>
          <w:tcPr>
            <w:tcW w:w="1104" w:type="dxa"/>
          </w:tcPr>
          <w:p w14:paraId="787C09F1"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526" w:type="dxa"/>
          </w:tcPr>
          <w:p w14:paraId="49965FF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28ECFC9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9.2.3.2</w:t>
            </w:r>
          </w:p>
        </w:tc>
        <w:tc>
          <w:tcPr>
            <w:tcW w:w="1800" w:type="dxa"/>
          </w:tcPr>
          <w:p w14:paraId="26A2457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3A4F59DE"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137" w:type="dxa"/>
          </w:tcPr>
          <w:p w14:paraId="1137749D"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reject</w:t>
            </w:r>
          </w:p>
        </w:tc>
      </w:tr>
      <w:tr w:rsidR="00223341" w:rsidRPr="00223341" w14:paraId="077BB80F" w14:textId="77777777" w:rsidTr="00812BE6">
        <w:tc>
          <w:tcPr>
            <w:tcW w:w="2578" w:type="dxa"/>
          </w:tcPr>
          <w:p w14:paraId="5C04B76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Target Cell Global ID</w:t>
            </w:r>
          </w:p>
        </w:tc>
        <w:tc>
          <w:tcPr>
            <w:tcW w:w="1104" w:type="dxa"/>
          </w:tcPr>
          <w:p w14:paraId="3BFBD81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526" w:type="dxa"/>
          </w:tcPr>
          <w:p w14:paraId="479D814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0075975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9.2.3.25</w:t>
            </w:r>
          </w:p>
        </w:tc>
        <w:tc>
          <w:tcPr>
            <w:tcW w:w="1800" w:type="dxa"/>
          </w:tcPr>
          <w:p w14:paraId="3A3B21C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Includes either an E-UTRA CGI or an NR CGI</w:t>
            </w:r>
          </w:p>
        </w:tc>
        <w:tc>
          <w:tcPr>
            <w:tcW w:w="1080" w:type="dxa"/>
          </w:tcPr>
          <w:p w14:paraId="098B5B83"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137" w:type="dxa"/>
          </w:tcPr>
          <w:p w14:paraId="42426078"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reject</w:t>
            </w:r>
          </w:p>
        </w:tc>
      </w:tr>
      <w:tr w:rsidR="00223341" w:rsidRPr="00223341" w14:paraId="5D37F23B" w14:textId="77777777" w:rsidTr="00812BE6">
        <w:tc>
          <w:tcPr>
            <w:tcW w:w="2578" w:type="dxa"/>
          </w:tcPr>
          <w:p w14:paraId="3050D07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bCs/>
                <w:sz w:val="18"/>
                <w:szCs w:val="20"/>
                <w:lang w:val="en-GB" w:eastAsia="ja-JP"/>
              </w:rPr>
              <w:t>GUAMI</w:t>
            </w:r>
          </w:p>
        </w:tc>
        <w:tc>
          <w:tcPr>
            <w:tcW w:w="1104" w:type="dxa"/>
          </w:tcPr>
          <w:p w14:paraId="275A6E3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526" w:type="dxa"/>
          </w:tcPr>
          <w:p w14:paraId="534275DD"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37B0893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9.2.3.24</w:t>
            </w:r>
          </w:p>
        </w:tc>
        <w:tc>
          <w:tcPr>
            <w:tcW w:w="1800" w:type="dxa"/>
          </w:tcPr>
          <w:p w14:paraId="0A8D967F"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74D3357D"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137" w:type="dxa"/>
          </w:tcPr>
          <w:p w14:paraId="65B7F4D1"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reject</w:t>
            </w:r>
          </w:p>
        </w:tc>
      </w:tr>
      <w:tr w:rsidR="00223341" w:rsidRPr="00223341" w14:paraId="6382B9B0" w14:textId="77777777" w:rsidTr="00812BE6">
        <w:tc>
          <w:tcPr>
            <w:tcW w:w="2578" w:type="dxa"/>
          </w:tcPr>
          <w:p w14:paraId="4654A86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b/>
                <w:bCs/>
                <w:sz w:val="18"/>
                <w:szCs w:val="20"/>
                <w:lang w:val="en-GB" w:eastAsia="ja-JP"/>
              </w:rPr>
              <w:t>UE Context Information</w:t>
            </w:r>
          </w:p>
        </w:tc>
        <w:tc>
          <w:tcPr>
            <w:tcW w:w="1104" w:type="dxa"/>
          </w:tcPr>
          <w:p w14:paraId="38CCA77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526" w:type="dxa"/>
          </w:tcPr>
          <w:p w14:paraId="1E4187B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i/>
                <w:sz w:val="18"/>
                <w:szCs w:val="20"/>
                <w:lang w:val="en-GB" w:eastAsia="ja-JP"/>
              </w:rPr>
              <w:t>1</w:t>
            </w:r>
          </w:p>
        </w:tc>
        <w:tc>
          <w:tcPr>
            <w:tcW w:w="1260" w:type="dxa"/>
          </w:tcPr>
          <w:p w14:paraId="52FFC77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800" w:type="dxa"/>
          </w:tcPr>
          <w:p w14:paraId="3993766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6932D96F"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137" w:type="dxa"/>
          </w:tcPr>
          <w:p w14:paraId="5ECC6D1C"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reject</w:t>
            </w:r>
          </w:p>
        </w:tc>
      </w:tr>
      <w:tr w:rsidR="00223341" w:rsidRPr="00223341" w14:paraId="043C225C" w14:textId="77777777" w:rsidTr="00812BE6">
        <w:tc>
          <w:tcPr>
            <w:tcW w:w="2578" w:type="dxa"/>
          </w:tcPr>
          <w:p w14:paraId="291A9212"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&gt;NG-C UE associated Signalling reference</w:t>
            </w:r>
          </w:p>
        </w:tc>
        <w:tc>
          <w:tcPr>
            <w:tcW w:w="1104" w:type="dxa"/>
          </w:tcPr>
          <w:p w14:paraId="7B627D0D"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526" w:type="dxa"/>
          </w:tcPr>
          <w:p w14:paraId="0C6444A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7DA96CFD"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AMF UE NGAP ID</w:t>
            </w:r>
          </w:p>
          <w:p w14:paraId="67C70EF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9.2.3.26</w:t>
            </w:r>
          </w:p>
        </w:tc>
        <w:tc>
          <w:tcPr>
            <w:tcW w:w="1800" w:type="dxa"/>
          </w:tcPr>
          <w:p w14:paraId="5A95C02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Allocated at the AMF on the source NG-C connection.</w:t>
            </w:r>
          </w:p>
        </w:tc>
        <w:tc>
          <w:tcPr>
            <w:tcW w:w="1080" w:type="dxa"/>
          </w:tcPr>
          <w:p w14:paraId="3DFA126E"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w:t>
            </w:r>
          </w:p>
        </w:tc>
        <w:tc>
          <w:tcPr>
            <w:tcW w:w="1137" w:type="dxa"/>
          </w:tcPr>
          <w:p w14:paraId="3DA1D383"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223341" w:rsidRPr="00223341" w14:paraId="4BD9E7E6" w14:textId="77777777" w:rsidTr="00812BE6">
        <w:tc>
          <w:tcPr>
            <w:tcW w:w="2578" w:type="dxa"/>
          </w:tcPr>
          <w:p w14:paraId="11FEC7C4"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&gt;Signalling TNL association address at source NG-C side</w:t>
            </w:r>
          </w:p>
        </w:tc>
        <w:tc>
          <w:tcPr>
            <w:tcW w:w="1104" w:type="dxa"/>
          </w:tcPr>
          <w:p w14:paraId="7642615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526" w:type="dxa"/>
          </w:tcPr>
          <w:p w14:paraId="6B9D878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1565D536"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CP Transport Layer Information</w:t>
            </w:r>
          </w:p>
          <w:p w14:paraId="7EB139E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9.2.3.31</w:t>
            </w:r>
          </w:p>
        </w:tc>
        <w:tc>
          <w:tcPr>
            <w:tcW w:w="1800" w:type="dxa"/>
          </w:tcPr>
          <w:p w14:paraId="70064E9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r w:rsidRPr="00223341">
              <w:rPr>
                <w:rFonts w:ascii="Arial" w:eastAsia="Times New Roman" w:hAnsi="Arial" w:cs="Times New Roman"/>
                <w:sz w:val="18"/>
                <w:szCs w:val="20"/>
                <w:lang w:val="en-GB" w:eastAsia="ja-JP"/>
              </w:rPr>
              <w:t>This IE indicates the AMF’s IP address of the SCTP association used at the source NG-C interface instance.</w:t>
            </w:r>
          </w:p>
          <w:p w14:paraId="3D01FF9A"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hint="eastAsia"/>
                <w:sz w:val="18"/>
                <w:szCs w:val="20"/>
                <w:lang w:val="en-GB" w:eastAsia="zh-CN"/>
              </w:rPr>
              <w:t>Note:</w:t>
            </w:r>
            <w:r w:rsidRPr="00223341">
              <w:rPr>
                <w:rFonts w:ascii="Arial" w:eastAsia="Times New Roman" w:hAnsi="Arial" w:cs="Times New Roman"/>
                <w:sz w:val="18"/>
                <w:szCs w:val="20"/>
                <w:lang w:val="en-GB" w:eastAsia="zh-CN"/>
              </w:rPr>
              <w:t xml:space="preserve"> If no UE TNLA binding exists at the source NG-RAN node, the source NG-RAN node indicates the TNL </w:t>
            </w:r>
            <w:r w:rsidRPr="00223341">
              <w:rPr>
                <w:rFonts w:ascii="Arial" w:eastAsia="Times New Roman" w:hAnsi="Arial" w:cs="Times New Roman" w:hint="eastAsia"/>
                <w:sz w:val="18"/>
                <w:szCs w:val="20"/>
                <w:lang w:val="en-GB" w:eastAsia="zh-CN"/>
              </w:rPr>
              <w:t xml:space="preserve">association </w:t>
            </w:r>
            <w:r w:rsidRPr="00223341">
              <w:rPr>
                <w:rFonts w:ascii="Arial" w:eastAsia="Times New Roman" w:hAnsi="Arial" w:cs="Times New Roman"/>
                <w:sz w:val="18"/>
                <w:szCs w:val="20"/>
                <w:lang w:val="en-GB" w:eastAsia="zh-CN"/>
              </w:rPr>
              <w:t>address it would have selected if it would have had to create a UE TNLA binding</w:t>
            </w:r>
            <w:r w:rsidRPr="00223341">
              <w:rPr>
                <w:rFonts w:ascii="Arial" w:eastAsia="Times New Roman" w:hAnsi="Arial" w:cs="Times New Roman" w:hint="eastAsia"/>
                <w:sz w:val="18"/>
                <w:szCs w:val="20"/>
                <w:lang w:val="en-GB" w:eastAsia="zh-CN"/>
              </w:rPr>
              <w:t>.</w:t>
            </w:r>
          </w:p>
        </w:tc>
        <w:tc>
          <w:tcPr>
            <w:tcW w:w="1080" w:type="dxa"/>
          </w:tcPr>
          <w:p w14:paraId="10B77D75"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w:t>
            </w:r>
          </w:p>
        </w:tc>
        <w:tc>
          <w:tcPr>
            <w:tcW w:w="1137" w:type="dxa"/>
          </w:tcPr>
          <w:p w14:paraId="6A54A20E"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223341" w:rsidRPr="00223341" w14:paraId="11157C27" w14:textId="77777777" w:rsidTr="00812BE6">
        <w:tc>
          <w:tcPr>
            <w:tcW w:w="2578" w:type="dxa"/>
          </w:tcPr>
          <w:p w14:paraId="01A24337"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&gt;UE Security Capabilities</w:t>
            </w:r>
          </w:p>
        </w:tc>
        <w:tc>
          <w:tcPr>
            <w:tcW w:w="1104" w:type="dxa"/>
          </w:tcPr>
          <w:p w14:paraId="48F9549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526" w:type="dxa"/>
          </w:tcPr>
          <w:p w14:paraId="202F2D3A"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4CE6DF7D"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9.2.3.49</w:t>
            </w:r>
          </w:p>
        </w:tc>
        <w:tc>
          <w:tcPr>
            <w:tcW w:w="1800" w:type="dxa"/>
          </w:tcPr>
          <w:p w14:paraId="50189AF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5AFD1C44"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w:t>
            </w:r>
          </w:p>
        </w:tc>
        <w:tc>
          <w:tcPr>
            <w:tcW w:w="1137" w:type="dxa"/>
          </w:tcPr>
          <w:p w14:paraId="3B323B30"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223341" w:rsidRPr="00223341" w14:paraId="3A7AB380" w14:textId="77777777" w:rsidTr="00812BE6">
        <w:tc>
          <w:tcPr>
            <w:tcW w:w="2578" w:type="dxa"/>
          </w:tcPr>
          <w:p w14:paraId="0048A43C"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&gt;AS Security Information</w:t>
            </w:r>
          </w:p>
        </w:tc>
        <w:tc>
          <w:tcPr>
            <w:tcW w:w="1104" w:type="dxa"/>
          </w:tcPr>
          <w:p w14:paraId="7DD150E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526" w:type="dxa"/>
          </w:tcPr>
          <w:p w14:paraId="6218EC0E"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7124CA3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9.2.3.50</w:t>
            </w:r>
          </w:p>
        </w:tc>
        <w:tc>
          <w:tcPr>
            <w:tcW w:w="1800" w:type="dxa"/>
          </w:tcPr>
          <w:p w14:paraId="2B6DDCB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30B86E29"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w:t>
            </w:r>
          </w:p>
        </w:tc>
        <w:tc>
          <w:tcPr>
            <w:tcW w:w="1137" w:type="dxa"/>
          </w:tcPr>
          <w:p w14:paraId="2E66D80A"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223341" w:rsidRPr="00223341" w14:paraId="3EF08A64" w14:textId="77777777" w:rsidTr="00812BE6">
        <w:tc>
          <w:tcPr>
            <w:tcW w:w="2578" w:type="dxa"/>
          </w:tcPr>
          <w:p w14:paraId="1045145D"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hint="eastAsia"/>
                <w:sz w:val="18"/>
                <w:szCs w:val="20"/>
                <w:lang w:val="en-GB" w:eastAsia="zh-CN"/>
              </w:rPr>
              <w:t>&gt;</w:t>
            </w:r>
            <w:r w:rsidRPr="00223341">
              <w:rPr>
                <w:rFonts w:ascii="Arial" w:eastAsia="Times New Roman" w:hAnsi="Arial" w:cs="Times New Roman"/>
                <w:sz w:val="18"/>
                <w:szCs w:val="20"/>
                <w:lang w:val="en-GB" w:eastAsia="en-GB"/>
              </w:rPr>
              <w:t>Index to RAT/Frequency Selection Priority</w:t>
            </w:r>
          </w:p>
        </w:tc>
        <w:tc>
          <w:tcPr>
            <w:tcW w:w="1104" w:type="dxa"/>
          </w:tcPr>
          <w:p w14:paraId="452AE59D"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O</w:t>
            </w:r>
          </w:p>
        </w:tc>
        <w:tc>
          <w:tcPr>
            <w:tcW w:w="1526" w:type="dxa"/>
          </w:tcPr>
          <w:p w14:paraId="19B789D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31307DE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9.2.3.23</w:t>
            </w:r>
          </w:p>
        </w:tc>
        <w:tc>
          <w:tcPr>
            <w:tcW w:w="1800" w:type="dxa"/>
          </w:tcPr>
          <w:p w14:paraId="2C5A3373" w14:textId="77777777" w:rsidR="00223341" w:rsidRPr="00223341" w:rsidDel="0048279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1B748F48"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w:t>
            </w:r>
          </w:p>
        </w:tc>
        <w:tc>
          <w:tcPr>
            <w:tcW w:w="1137" w:type="dxa"/>
          </w:tcPr>
          <w:p w14:paraId="61A98217"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223341" w:rsidRPr="00223341" w14:paraId="7E3DB58C" w14:textId="77777777" w:rsidTr="00812BE6">
        <w:tc>
          <w:tcPr>
            <w:tcW w:w="2578" w:type="dxa"/>
          </w:tcPr>
          <w:p w14:paraId="2CF9F698"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Times New Roman" w:hAnsi="Arial" w:cs="Arial" w:hint="eastAsia"/>
                <w:sz w:val="18"/>
                <w:szCs w:val="20"/>
                <w:lang w:val="en-GB" w:eastAsia="zh-CN"/>
              </w:rPr>
              <w:t>&gt;</w:t>
            </w:r>
            <w:r w:rsidRPr="00223341">
              <w:rPr>
                <w:rFonts w:ascii="Arial" w:eastAsia="Times New Roman" w:hAnsi="Arial" w:cs="Arial"/>
                <w:sz w:val="18"/>
                <w:szCs w:val="20"/>
                <w:lang w:val="en-GB" w:eastAsia="ja-JP"/>
              </w:rPr>
              <w:t>UE Aggregate Maximum Bit Rate</w:t>
            </w:r>
          </w:p>
        </w:tc>
        <w:tc>
          <w:tcPr>
            <w:tcW w:w="1104" w:type="dxa"/>
          </w:tcPr>
          <w:p w14:paraId="0C75FE0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20"/>
                <w:lang w:val="en-GB" w:eastAsia="zh-CN"/>
              </w:rPr>
              <w:t>M</w:t>
            </w:r>
          </w:p>
        </w:tc>
        <w:tc>
          <w:tcPr>
            <w:tcW w:w="1526" w:type="dxa"/>
          </w:tcPr>
          <w:p w14:paraId="259E75EF"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4B1F182E"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zh-CN"/>
              </w:rPr>
              <w:t>9.2.3.17</w:t>
            </w:r>
          </w:p>
        </w:tc>
        <w:tc>
          <w:tcPr>
            <w:tcW w:w="1800" w:type="dxa"/>
          </w:tcPr>
          <w:p w14:paraId="02EF8C0F"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3ADCCBC7"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w:t>
            </w:r>
          </w:p>
        </w:tc>
        <w:tc>
          <w:tcPr>
            <w:tcW w:w="1137" w:type="dxa"/>
          </w:tcPr>
          <w:p w14:paraId="43827134"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223341" w:rsidRPr="00223341" w14:paraId="75E78E27" w14:textId="77777777" w:rsidTr="00812BE6">
        <w:tc>
          <w:tcPr>
            <w:tcW w:w="2578" w:type="dxa"/>
          </w:tcPr>
          <w:p w14:paraId="206ABE03"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 xml:space="preserve">&gt;PDU Session Resources To </w:t>
            </w:r>
            <w:r w:rsidRPr="00223341">
              <w:rPr>
                <w:rFonts w:ascii="Arial" w:eastAsia="MS Mincho" w:hAnsi="Arial" w:cs="Times New Roman"/>
                <w:sz w:val="18"/>
                <w:szCs w:val="20"/>
                <w:lang w:val="en-GB" w:eastAsia="ja-JP"/>
              </w:rPr>
              <w:t>B</w:t>
            </w:r>
            <w:r w:rsidRPr="00223341">
              <w:rPr>
                <w:rFonts w:ascii="Arial" w:eastAsia="Times New Roman" w:hAnsi="Arial" w:cs="Times New Roman"/>
                <w:sz w:val="18"/>
                <w:szCs w:val="20"/>
                <w:lang w:val="en-GB" w:eastAsia="ja-JP"/>
              </w:rPr>
              <w:t>e Setup List</w:t>
            </w:r>
          </w:p>
        </w:tc>
        <w:tc>
          <w:tcPr>
            <w:tcW w:w="1104" w:type="dxa"/>
          </w:tcPr>
          <w:p w14:paraId="3A08403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526" w:type="dxa"/>
          </w:tcPr>
          <w:p w14:paraId="6993A676"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i/>
                <w:sz w:val="18"/>
                <w:szCs w:val="20"/>
                <w:lang w:val="en-GB" w:eastAsia="ja-JP"/>
              </w:rPr>
              <w:t>1</w:t>
            </w:r>
          </w:p>
        </w:tc>
        <w:tc>
          <w:tcPr>
            <w:tcW w:w="1260" w:type="dxa"/>
          </w:tcPr>
          <w:p w14:paraId="6065F71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9.2.1.1</w:t>
            </w:r>
          </w:p>
        </w:tc>
        <w:tc>
          <w:tcPr>
            <w:tcW w:w="1800" w:type="dxa"/>
          </w:tcPr>
          <w:p w14:paraId="42C4778F"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Similar to NG-C signalling, containing UL tunnel information per PDU Session Resource;</w:t>
            </w:r>
          </w:p>
          <w:p w14:paraId="062B72C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 xml:space="preserve">and in addition, the source side </w:t>
            </w:r>
            <w:proofErr w:type="spellStart"/>
            <w:r w:rsidRPr="00223341">
              <w:rPr>
                <w:rFonts w:ascii="Arial" w:eastAsia="Times New Roman" w:hAnsi="Arial" w:cs="Times New Roman"/>
                <w:sz w:val="18"/>
                <w:szCs w:val="20"/>
                <w:lang w:val="en-GB" w:eastAsia="ja-JP"/>
              </w:rPr>
              <w:t>QoS</w:t>
            </w:r>
            <w:proofErr w:type="spellEnd"/>
            <w:r w:rsidRPr="00223341">
              <w:rPr>
                <w:rFonts w:ascii="Arial" w:eastAsia="Times New Roman" w:hAnsi="Arial" w:cs="Times New Roman"/>
                <w:sz w:val="18"/>
                <w:szCs w:val="20"/>
                <w:lang w:val="en-GB" w:eastAsia="ja-JP"/>
              </w:rPr>
              <w:t xml:space="preserve"> flow </w:t>
            </w:r>
            <w:r w:rsidRPr="00223341">
              <w:rPr>
                <w:rFonts w:ascii="Arial" w:eastAsia="Times New Roman" w:hAnsi="Arial" w:cs="Times New Roman"/>
                <w:sz w:val="18"/>
                <w:szCs w:val="20"/>
                <w:lang w:val="en-GB" w:eastAsia="ja-JP"/>
              </w:rPr>
              <w:sym w:font="Symbol" w:char="F0DB"/>
            </w:r>
            <w:r w:rsidRPr="00223341">
              <w:rPr>
                <w:rFonts w:ascii="Arial" w:eastAsia="Times New Roman" w:hAnsi="Arial" w:cs="Times New Roman"/>
                <w:sz w:val="18"/>
                <w:szCs w:val="20"/>
                <w:lang w:val="en-GB" w:eastAsia="ja-JP"/>
              </w:rPr>
              <w:t xml:space="preserve"> DRB mapping</w:t>
            </w:r>
          </w:p>
        </w:tc>
        <w:tc>
          <w:tcPr>
            <w:tcW w:w="1080" w:type="dxa"/>
          </w:tcPr>
          <w:p w14:paraId="4BDE2CBB"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w:t>
            </w:r>
          </w:p>
        </w:tc>
        <w:tc>
          <w:tcPr>
            <w:tcW w:w="1137" w:type="dxa"/>
          </w:tcPr>
          <w:p w14:paraId="2566DAE0"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223341" w:rsidRPr="00223341" w14:paraId="52A7E1E5" w14:textId="77777777" w:rsidTr="00223341">
        <w:tc>
          <w:tcPr>
            <w:tcW w:w="2578" w:type="dxa"/>
            <w:shd w:val="clear" w:color="auto" w:fill="D6E3BC" w:themeFill="accent3" w:themeFillTint="66"/>
          </w:tcPr>
          <w:p w14:paraId="4F4552A5"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&gt;RRC Context</w:t>
            </w:r>
          </w:p>
        </w:tc>
        <w:tc>
          <w:tcPr>
            <w:tcW w:w="1104" w:type="dxa"/>
            <w:shd w:val="clear" w:color="auto" w:fill="D6E3BC" w:themeFill="accent3" w:themeFillTint="66"/>
          </w:tcPr>
          <w:p w14:paraId="3180741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526" w:type="dxa"/>
            <w:shd w:val="clear" w:color="auto" w:fill="D6E3BC" w:themeFill="accent3" w:themeFillTint="66"/>
          </w:tcPr>
          <w:p w14:paraId="27F32CCA"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shd w:val="clear" w:color="auto" w:fill="D6E3BC" w:themeFill="accent3" w:themeFillTint="66"/>
          </w:tcPr>
          <w:p w14:paraId="370A1A5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napToGrid w:val="0"/>
                <w:sz w:val="18"/>
                <w:szCs w:val="20"/>
                <w:lang w:val="en-GB" w:eastAsia="ja-JP"/>
              </w:rPr>
              <w:t>OCTET STRING</w:t>
            </w:r>
          </w:p>
        </w:tc>
        <w:tc>
          <w:tcPr>
            <w:tcW w:w="1800" w:type="dxa"/>
            <w:shd w:val="clear" w:color="auto" w:fill="D6E3BC" w:themeFill="accent3" w:themeFillTint="66"/>
          </w:tcPr>
          <w:p w14:paraId="19A0ACEF"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 xml:space="preserve">Either includes the </w:t>
            </w:r>
            <w:proofErr w:type="spellStart"/>
            <w:r w:rsidRPr="00223341">
              <w:rPr>
                <w:rFonts w:ascii="Arial" w:eastAsia="Times New Roman" w:hAnsi="Arial" w:cs="Times New Roman"/>
                <w:i/>
                <w:sz w:val="18"/>
                <w:szCs w:val="20"/>
                <w:lang w:val="en-GB" w:eastAsia="en-GB"/>
              </w:rPr>
              <w:t>HandoverPreparationInformation</w:t>
            </w:r>
            <w:proofErr w:type="spellEnd"/>
            <w:r w:rsidRPr="00223341">
              <w:rPr>
                <w:rFonts w:ascii="Arial" w:eastAsia="Times New Roman" w:hAnsi="Arial" w:cs="Times New Roman"/>
                <w:sz w:val="18"/>
                <w:szCs w:val="20"/>
                <w:lang w:val="en-GB" w:eastAsia="ja-JP"/>
              </w:rPr>
              <w:t xml:space="preserve"> message as defined in </w:t>
            </w:r>
            <w:proofErr w:type="spellStart"/>
            <w:r w:rsidRPr="00223341">
              <w:rPr>
                <w:rFonts w:ascii="Arial" w:eastAsia="Times New Roman" w:hAnsi="Arial" w:cs="Times New Roman"/>
                <w:sz w:val="18"/>
                <w:szCs w:val="20"/>
                <w:lang w:val="en-GB" w:eastAsia="ja-JP"/>
              </w:rPr>
              <w:t>subclause</w:t>
            </w:r>
            <w:proofErr w:type="spellEnd"/>
            <w:r w:rsidRPr="00223341">
              <w:rPr>
                <w:rFonts w:ascii="Arial" w:eastAsia="Times New Roman" w:hAnsi="Arial" w:cs="Times New Roman"/>
                <w:sz w:val="18"/>
                <w:szCs w:val="20"/>
                <w:lang w:val="en-GB" w:eastAsia="ja-JP"/>
              </w:rPr>
              <w:t xml:space="preserve"> 10.2.2. of TS 36.331 [14],</w:t>
            </w:r>
            <w:r w:rsidRPr="00223341">
              <w:rPr>
                <w:rFonts w:ascii="Arial" w:eastAsia="Times New Roman" w:hAnsi="Arial" w:cs="Times New Roman" w:hint="eastAsia"/>
                <w:sz w:val="18"/>
                <w:szCs w:val="20"/>
                <w:lang w:val="en-GB" w:eastAsia="zh-CN"/>
              </w:rPr>
              <w:t xml:space="preserve"> </w:t>
            </w:r>
            <w:r w:rsidRPr="00223341">
              <w:rPr>
                <w:rFonts w:ascii="Arial" w:eastAsia="Times New Roman" w:hAnsi="Arial" w:cs="Times New Roman"/>
                <w:sz w:val="18"/>
                <w:szCs w:val="20"/>
                <w:lang w:val="en-GB" w:eastAsia="ja-JP"/>
              </w:rPr>
              <w:t xml:space="preserve">or the </w:t>
            </w:r>
            <w:proofErr w:type="spellStart"/>
            <w:r w:rsidRPr="00223341">
              <w:rPr>
                <w:rFonts w:ascii="Arial" w:eastAsia="Times New Roman" w:hAnsi="Arial" w:cs="Times New Roman"/>
                <w:i/>
                <w:sz w:val="18"/>
                <w:szCs w:val="20"/>
                <w:lang w:val="en-GB" w:eastAsia="ja-JP"/>
              </w:rPr>
              <w:t>HandoverPreparationInformation</w:t>
            </w:r>
            <w:proofErr w:type="spellEnd"/>
            <w:r w:rsidRPr="00223341">
              <w:rPr>
                <w:rFonts w:ascii="Arial" w:eastAsia="Times New Roman" w:hAnsi="Arial" w:cs="Times New Roman"/>
                <w:i/>
                <w:sz w:val="18"/>
                <w:szCs w:val="20"/>
                <w:lang w:val="en-GB" w:eastAsia="ja-JP"/>
              </w:rPr>
              <w:t>-NB</w:t>
            </w:r>
            <w:r w:rsidRPr="00223341">
              <w:rPr>
                <w:rFonts w:ascii="Arial" w:eastAsia="Times New Roman" w:hAnsi="Arial" w:cs="Times New Roman"/>
                <w:sz w:val="18"/>
                <w:szCs w:val="20"/>
                <w:lang w:val="en-GB" w:eastAsia="ja-JP"/>
              </w:rPr>
              <w:t xml:space="preserve"> message as defined in </w:t>
            </w:r>
            <w:proofErr w:type="spellStart"/>
            <w:r w:rsidRPr="00223341">
              <w:rPr>
                <w:rFonts w:ascii="Arial" w:eastAsia="Times New Roman" w:hAnsi="Arial" w:cs="Times New Roman"/>
                <w:sz w:val="18"/>
                <w:szCs w:val="20"/>
                <w:lang w:val="en-GB" w:eastAsia="ja-JP"/>
              </w:rPr>
              <w:t>subclause</w:t>
            </w:r>
            <w:proofErr w:type="spellEnd"/>
            <w:r w:rsidRPr="00223341">
              <w:rPr>
                <w:rFonts w:ascii="Arial" w:eastAsia="Times New Roman" w:hAnsi="Arial" w:cs="Times New Roman"/>
                <w:sz w:val="18"/>
                <w:szCs w:val="20"/>
                <w:lang w:val="en-GB" w:eastAsia="ja-JP"/>
              </w:rPr>
              <w:t xml:space="preserve"> 10.6.2 of TS 36.331 [14], </w:t>
            </w:r>
            <w:r w:rsidRPr="00223341">
              <w:rPr>
                <w:rFonts w:ascii="Arial" w:eastAsia="Times New Roman" w:hAnsi="Arial" w:cs="Times New Roman" w:hint="eastAsia"/>
                <w:sz w:val="18"/>
                <w:szCs w:val="20"/>
                <w:lang w:val="en-GB" w:eastAsia="zh-CN"/>
              </w:rPr>
              <w:t xml:space="preserve">if the target </w:t>
            </w:r>
            <w:r w:rsidRPr="00223341">
              <w:rPr>
                <w:rFonts w:ascii="Arial" w:eastAsia="Times New Roman" w:hAnsi="Arial" w:cs="Times New Roman"/>
                <w:sz w:val="18"/>
                <w:szCs w:val="20"/>
                <w:lang w:val="en-GB" w:eastAsia="zh-CN"/>
              </w:rPr>
              <w:t xml:space="preserve">NG-RAN node </w:t>
            </w:r>
            <w:r w:rsidRPr="00223341">
              <w:rPr>
                <w:rFonts w:ascii="Arial" w:eastAsia="Times New Roman" w:hAnsi="Arial" w:cs="Times New Roman" w:hint="eastAsia"/>
                <w:sz w:val="18"/>
                <w:szCs w:val="20"/>
                <w:lang w:val="en-GB" w:eastAsia="zh-CN"/>
              </w:rPr>
              <w:t xml:space="preserve">is </w:t>
            </w:r>
            <w:r w:rsidRPr="00223341">
              <w:rPr>
                <w:rFonts w:ascii="Arial" w:eastAsia="Times New Roman" w:hAnsi="Arial" w:cs="Times New Roman"/>
                <w:sz w:val="18"/>
                <w:szCs w:val="20"/>
                <w:lang w:val="en-GB" w:eastAsia="zh-CN"/>
              </w:rPr>
              <w:t xml:space="preserve">an </w:t>
            </w:r>
            <w:r w:rsidRPr="00223341">
              <w:rPr>
                <w:rFonts w:ascii="Arial" w:eastAsia="Times New Roman" w:hAnsi="Arial" w:cs="Times New Roman" w:hint="eastAsia"/>
                <w:sz w:val="18"/>
                <w:szCs w:val="20"/>
                <w:lang w:val="en-GB" w:eastAsia="zh-CN"/>
              </w:rPr>
              <w:t>ng-</w:t>
            </w:r>
            <w:proofErr w:type="spellStart"/>
            <w:r w:rsidRPr="00223341">
              <w:rPr>
                <w:rFonts w:ascii="Arial" w:eastAsia="Times New Roman" w:hAnsi="Arial" w:cs="Times New Roman" w:hint="eastAsia"/>
                <w:sz w:val="18"/>
                <w:szCs w:val="20"/>
                <w:lang w:val="en-GB" w:eastAsia="zh-CN"/>
              </w:rPr>
              <w:t>eNB</w:t>
            </w:r>
            <w:proofErr w:type="spellEnd"/>
            <w:r w:rsidRPr="00223341">
              <w:rPr>
                <w:rFonts w:ascii="Arial" w:eastAsia="Times New Roman" w:hAnsi="Arial" w:cs="Times New Roman"/>
                <w:sz w:val="18"/>
                <w:szCs w:val="20"/>
                <w:lang w:val="en-GB" w:eastAsia="ja-JP"/>
              </w:rPr>
              <w:t>,</w:t>
            </w:r>
          </w:p>
          <w:p w14:paraId="44170AF1"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roofErr w:type="gramStart"/>
            <w:r w:rsidRPr="00223341">
              <w:rPr>
                <w:rFonts w:ascii="Arial" w:eastAsia="Times New Roman" w:hAnsi="Arial" w:cs="Times New Roman"/>
                <w:sz w:val="18"/>
                <w:szCs w:val="20"/>
                <w:lang w:val="en-GB" w:eastAsia="ja-JP"/>
              </w:rPr>
              <w:t>or</w:t>
            </w:r>
            <w:proofErr w:type="gramEnd"/>
            <w:r w:rsidRPr="00223341">
              <w:rPr>
                <w:rFonts w:ascii="Arial" w:eastAsia="Times New Roman" w:hAnsi="Arial" w:cs="Times New Roman"/>
                <w:sz w:val="18"/>
                <w:szCs w:val="20"/>
                <w:lang w:val="en-GB" w:eastAsia="ja-JP"/>
              </w:rPr>
              <w:t xml:space="preserve"> the </w:t>
            </w:r>
            <w:proofErr w:type="spellStart"/>
            <w:r w:rsidRPr="00223341">
              <w:rPr>
                <w:rFonts w:ascii="Arial" w:eastAsia="Times New Roman" w:hAnsi="Arial" w:cs="Times New Roman"/>
                <w:i/>
                <w:sz w:val="18"/>
                <w:szCs w:val="20"/>
                <w:lang w:val="en-GB" w:eastAsia="en-GB"/>
              </w:rPr>
              <w:t>HandoverPreparationInformation</w:t>
            </w:r>
            <w:proofErr w:type="spellEnd"/>
            <w:r w:rsidRPr="00223341">
              <w:rPr>
                <w:rFonts w:ascii="Arial" w:eastAsia="Times New Roman" w:hAnsi="Arial" w:cs="Times New Roman"/>
                <w:sz w:val="18"/>
                <w:szCs w:val="20"/>
                <w:lang w:val="en-GB" w:eastAsia="ja-JP"/>
              </w:rPr>
              <w:t xml:space="preserve"> message as defined in </w:t>
            </w:r>
            <w:proofErr w:type="spellStart"/>
            <w:r w:rsidRPr="00223341">
              <w:rPr>
                <w:rFonts w:ascii="Arial" w:eastAsia="Times New Roman" w:hAnsi="Arial" w:cs="Times New Roman"/>
                <w:sz w:val="18"/>
                <w:szCs w:val="20"/>
                <w:lang w:val="en-GB" w:eastAsia="ja-JP"/>
              </w:rPr>
              <w:t>subclause</w:t>
            </w:r>
            <w:proofErr w:type="spellEnd"/>
            <w:r w:rsidRPr="00223341">
              <w:rPr>
                <w:rFonts w:ascii="Arial" w:eastAsia="Times New Roman" w:hAnsi="Arial" w:cs="Times New Roman"/>
                <w:sz w:val="18"/>
                <w:szCs w:val="20"/>
                <w:lang w:val="en-GB" w:eastAsia="ja-JP"/>
              </w:rPr>
              <w:t xml:space="preserve"> 11.2.2 of </w:t>
            </w:r>
            <w:r w:rsidRPr="00223341">
              <w:rPr>
                <w:rFonts w:ascii="Arial" w:eastAsia="Times New Roman" w:hAnsi="Arial" w:cs="Times New Roman"/>
                <w:sz w:val="18"/>
                <w:szCs w:val="20"/>
                <w:lang w:val="en-GB" w:eastAsia="ja-JP"/>
              </w:rPr>
              <w:lastRenderedPageBreak/>
              <w:t>TS 38.331 [10],</w:t>
            </w:r>
            <w:r w:rsidRPr="00223341">
              <w:rPr>
                <w:rFonts w:ascii="Arial" w:eastAsia="Times New Roman" w:hAnsi="Arial" w:cs="Times New Roman" w:hint="eastAsia"/>
                <w:sz w:val="18"/>
                <w:szCs w:val="20"/>
                <w:lang w:val="en-GB" w:eastAsia="zh-CN"/>
              </w:rPr>
              <w:t xml:space="preserve"> if the target </w:t>
            </w:r>
            <w:r w:rsidRPr="00223341">
              <w:rPr>
                <w:rFonts w:ascii="Arial" w:eastAsia="Times New Roman" w:hAnsi="Arial" w:cs="Times New Roman"/>
                <w:sz w:val="18"/>
                <w:szCs w:val="20"/>
                <w:lang w:val="en-GB" w:eastAsia="zh-CN"/>
              </w:rPr>
              <w:t xml:space="preserve">NG-RAN node </w:t>
            </w:r>
            <w:r w:rsidRPr="00223341">
              <w:rPr>
                <w:rFonts w:ascii="Arial" w:eastAsia="Times New Roman" w:hAnsi="Arial" w:cs="Times New Roman" w:hint="eastAsia"/>
                <w:sz w:val="18"/>
                <w:szCs w:val="20"/>
                <w:lang w:val="en-GB" w:eastAsia="zh-CN"/>
              </w:rPr>
              <w:t xml:space="preserve">is </w:t>
            </w:r>
            <w:r w:rsidRPr="00223341">
              <w:rPr>
                <w:rFonts w:ascii="Arial" w:eastAsia="Times New Roman" w:hAnsi="Arial" w:cs="Times New Roman"/>
                <w:sz w:val="18"/>
                <w:szCs w:val="20"/>
                <w:lang w:val="en-GB" w:eastAsia="zh-CN"/>
              </w:rPr>
              <w:t xml:space="preserve">a </w:t>
            </w:r>
            <w:proofErr w:type="spellStart"/>
            <w:r w:rsidRPr="00223341">
              <w:rPr>
                <w:rFonts w:ascii="Arial" w:eastAsia="Times New Roman" w:hAnsi="Arial" w:cs="Times New Roman" w:hint="eastAsia"/>
                <w:sz w:val="18"/>
                <w:szCs w:val="20"/>
                <w:lang w:val="en-GB" w:eastAsia="zh-CN"/>
              </w:rPr>
              <w:t>gNB</w:t>
            </w:r>
            <w:proofErr w:type="spellEnd"/>
            <w:r w:rsidRPr="00223341">
              <w:rPr>
                <w:rFonts w:ascii="Arial" w:eastAsia="Times New Roman" w:hAnsi="Arial" w:cs="Times New Roman"/>
                <w:sz w:val="18"/>
                <w:szCs w:val="20"/>
                <w:lang w:val="en-GB" w:eastAsia="ja-JP"/>
              </w:rPr>
              <w:t>.</w:t>
            </w:r>
          </w:p>
        </w:tc>
        <w:tc>
          <w:tcPr>
            <w:tcW w:w="1080" w:type="dxa"/>
            <w:shd w:val="clear" w:color="auto" w:fill="D6E3BC" w:themeFill="accent3" w:themeFillTint="66"/>
          </w:tcPr>
          <w:p w14:paraId="430B8948"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lastRenderedPageBreak/>
              <w:t>–</w:t>
            </w:r>
          </w:p>
        </w:tc>
        <w:tc>
          <w:tcPr>
            <w:tcW w:w="1137" w:type="dxa"/>
            <w:shd w:val="clear" w:color="auto" w:fill="D6E3BC" w:themeFill="accent3" w:themeFillTint="66"/>
          </w:tcPr>
          <w:p w14:paraId="2C9E5ECE"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223341" w:rsidRPr="00223341" w14:paraId="023F6089" w14:textId="77777777" w:rsidTr="00812BE6">
        <w:tc>
          <w:tcPr>
            <w:tcW w:w="2578" w:type="dxa"/>
          </w:tcPr>
          <w:p w14:paraId="0D91FEF6"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lastRenderedPageBreak/>
              <w:t>&gt;Location Reporting Information</w:t>
            </w:r>
          </w:p>
        </w:tc>
        <w:tc>
          <w:tcPr>
            <w:tcW w:w="1104" w:type="dxa"/>
          </w:tcPr>
          <w:p w14:paraId="34EEE501"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t>O</w:t>
            </w:r>
          </w:p>
        </w:tc>
        <w:tc>
          <w:tcPr>
            <w:tcW w:w="1526" w:type="dxa"/>
          </w:tcPr>
          <w:p w14:paraId="4BD435B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271CE1CE"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napToGrid w:val="0"/>
                <w:sz w:val="18"/>
                <w:szCs w:val="20"/>
                <w:lang w:val="en-GB" w:eastAsia="ja-JP"/>
              </w:rPr>
            </w:pPr>
            <w:r w:rsidRPr="00223341">
              <w:rPr>
                <w:rFonts w:ascii="Arial" w:eastAsia="Batang" w:hAnsi="Arial" w:cs="Arial"/>
                <w:sz w:val="18"/>
                <w:szCs w:val="20"/>
                <w:lang w:val="en-GB" w:eastAsia="ja-JP"/>
              </w:rPr>
              <w:t>9.2.3.47</w:t>
            </w:r>
          </w:p>
        </w:tc>
        <w:tc>
          <w:tcPr>
            <w:tcW w:w="1800" w:type="dxa"/>
          </w:tcPr>
          <w:p w14:paraId="1A0F642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t>Includes the necessary parameters for location reporting.</w:t>
            </w:r>
          </w:p>
        </w:tc>
        <w:tc>
          <w:tcPr>
            <w:tcW w:w="1080" w:type="dxa"/>
          </w:tcPr>
          <w:p w14:paraId="5B819DC8"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t>–</w:t>
            </w:r>
          </w:p>
        </w:tc>
        <w:tc>
          <w:tcPr>
            <w:tcW w:w="1137" w:type="dxa"/>
          </w:tcPr>
          <w:p w14:paraId="168EE04B"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223341" w:rsidRPr="00223341" w14:paraId="227D4465" w14:textId="77777777" w:rsidTr="00812BE6">
        <w:tc>
          <w:tcPr>
            <w:tcW w:w="2578" w:type="dxa"/>
          </w:tcPr>
          <w:p w14:paraId="54671F97"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&gt;Mobility Restriction List</w:t>
            </w:r>
          </w:p>
        </w:tc>
        <w:tc>
          <w:tcPr>
            <w:tcW w:w="1104" w:type="dxa"/>
          </w:tcPr>
          <w:p w14:paraId="1333CA1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O</w:t>
            </w:r>
          </w:p>
        </w:tc>
        <w:tc>
          <w:tcPr>
            <w:tcW w:w="1526" w:type="dxa"/>
          </w:tcPr>
          <w:p w14:paraId="44DB890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35239FE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9.2.3.53</w:t>
            </w:r>
          </w:p>
        </w:tc>
        <w:tc>
          <w:tcPr>
            <w:tcW w:w="1800" w:type="dxa"/>
          </w:tcPr>
          <w:p w14:paraId="32B9ADF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1853C928"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w:t>
            </w:r>
          </w:p>
        </w:tc>
        <w:tc>
          <w:tcPr>
            <w:tcW w:w="1137" w:type="dxa"/>
          </w:tcPr>
          <w:p w14:paraId="6158B0A3"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223341" w:rsidRPr="00223341" w14:paraId="12E0B323" w14:textId="77777777" w:rsidTr="00812BE6">
        <w:tc>
          <w:tcPr>
            <w:tcW w:w="2578" w:type="dxa"/>
          </w:tcPr>
          <w:p w14:paraId="3AB58EBD"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Batang" w:hAnsi="Arial" w:cs="Times New Roman"/>
                <w:b/>
                <w:bCs/>
                <w:sz w:val="18"/>
                <w:szCs w:val="20"/>
                <w:lang w:val="en-GB" w:eastAsia="ja-JP"/>
              </w:rPr>
              <w:t>&gt;</w:t>
            </w:r>
            <w:r w:rsidRPr="00223341">
              <w:rPr>
                <w:rFonts w:ascii="Arial" w:eastAsia="Times New Roman" w:hAnsi="Arial" w:cs="Times New Roman"/>
                <w:b/>
                <w:sz w:val="18"/>
                <w:szCs w:val="20"/>
                <w:lang w:val="en-GB" w:eastAsia="ja-JP"/>
              </w:rPr>
              <w:t>Management</w:t>
            </w:r>
            <w:r w:rsidRPr="00223341">
              <w:rPr>
                <w:rFonts w:ascii="Arial" w:eastAsia="Times New Roman" w:hAnsi="Arial" w:cs="Times New Roman"/>
                <w:b/>
                <w:i/>
                <w:sz w:val="18"/>
                <w:szCs w:val="20"/>
                <w:lang w:val="en-GB" w:eastAsia="ja-JP"/>
              </w:rPr>
              <w:t xml:space="preserve"> </w:t>
            </w:r>
            <w:r w:rsidRPr="00223341">
              <w:rPr>
                <w:rFonts w:ascii="Arial" w:eastAsia="Times New Roman" w:hAnsi="Arial" w:cs="Times New Roman"/>
                <w:b/>
                <w:sz w:val="18"/>
                <w:szCs w:val="20"/>
                <w:lang w:val="en-GB" w:eastAsia="zh-CN"/>
              </w:rPr>
              <w:t>Based</w:t>
            </w:r>
            <w:r w:rsidRPr="00223341">
              <w:rPr>
                <w:rFonts w:ascii="Arial" w:eastAsia="Times New Roman" w:hAnsi="Arial" w:cs="Times New Roman"/>
                <w:b/>
                <w:i/>
                <w:sz w:val="18"/>
                <w:szCs w:val="20"/>
                <w:lang w:val="en-GB" w:eastAsia="zh-CN"/>
              </w:rPr>
              <w:t xml:space="preserve"> </w:t>
            </w:r>
            <w:r w:rsidRPr="00223341">
              <w:rPr>
                <w:rFonts w:ascii="Arial" w:eastAsia="Batang" w:hAnsi="Arial" w:cs="Times New Roman"/>
                <w:b/>
                <w:bCs/>
                <w:sz w:val="18"/>
                <w:szCs w:val="20"/>
                <w:lang w:val="en-GB" w:eastAsia="ja-JP"/>
              </w:rPr>
              <w:t>MDT PLMN List</w:t>
            </w:r>
          </w:p>
        </w:tc>
        <w:tc>
          <w:tcPr>
            <w:tcW w:w="1104" w:type="dxa"/>
          </w:tcPr>
          <w:p w14:paraId="6231BD67"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O</w:t>
            </w:r>
          </w:p>
        </w:tc>
        <w:tc>
          <w:tcPr>
            <w:tcW w:w="1526" w:type="dxa"/>
          </w:tcPr>
          <w:p w14:paraId="293C02F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7E4AA2CE"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MDT PLMN List</w:t>
            </w:r>
          </w:p>
          <w:p w14:paraId="1054BA51"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9.2.3.133</w:t>
            </w:r>
          </w:p>
        </w:tc>
        <w:tc>
          <w:tcPr>
            <w:tcW w:w="1800" w:type="dxa"/>
          </w:tcPr>
          <w:p w14:paraId="1D7C641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48193FDE"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en-GB"/>
              </w:rPr>
              <w:t>YES</w:t>
            </w:r>
          </w:p>
        </w:tc>
        <w:tc>
          <w:tcPr>
            <w:tcW w:w="1137" w:type="dxa"/>
          </w:tcPr>
          <w:p w14:paraId="0BB3FC3F"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en-GB"/>
              </w:rPr>
              <w:t>ignore</w:t>
            </w:r>
          </w:p>
        </w:tc>
      </w:tr>
      <w:tr w:rsidR="00223341" w:rsidRPr="00223341" w14:paraId="7AEA5D6E" w14:textId="77777777" w:rsidTr="00812BE6">
        <w:tc>
          <w:tcPr>
            <w:tcW w:w="2578" w:type="dxa"/>
          </w:tcPr>
          <w:p w14:paraId="51450CAC"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&gt;5GC Mobility Restriction List Container</w:t>
            </w:r>
          </w:p>
        </w:tc>
        <w:tc>
          <w:tcPr>
            <w:tcW w:w="1104" w:type="dxa"/>
          </w:tcPr>
          <w:p w14:paraId="6103FCD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O</w:t>
            </w:r>
          </w:p>
        </w:tc>
        <w:tc>
          <w:tcPr>
            <w:tcW w:w="1526" w:type="dxa"/>
          </w:tcPr>
          <w:p w14:paraId="7107ECE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5818D646"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9.2.3.100</w:t>
            </w:r>
          </w:p>
        </w:tc>
        <w:tc>
          <w:tcPr>
            <w:tcW w:w="1800" w:type="dxa"/>
          </w:tcPr>
          <w:p w14:paraId="4BE132A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1960970C"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137" w:type="dxa"/>
          </w:tcPr>
          <w:p w14:paraId="298F5631"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ignore</w:t>
            </w:r>
          </w:p>
        </w:tc>
      </w:tr>
      <w:tr w:rsidR="00223341" w:rsidRPr="00223341" w14:paraId="13E44A0E" w14:textId="77777777" w:rsidTr="00812BE6">
        <w:tc>
          <w:tcPr>
            <w:tcW w:w="2578" w:type="dxa"/>
          </w:tcPr>
          <w:p w14:paraId="0C0F37AE"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bookmarkStart w:id="7" w:name="_Hlk44414173"/>
            <w:r w:rsidRPr="00223341">
              <w:rPr>
                <w:rFonts w:ascii="Arial" w:eastAsia="Times New Roman" w:hAnsi="Arial" w:cs="Arial"/>
                <w:sz w:val="18"/>
                <w:szCs w:val="18"/>
                <w:lang w:val="en-GB" w:eastAsia="en-GB"/>
              </w:rPr>
              <w:t xml:space="preserve">&gt; NR UE </w:t>
            </w:r>
            <w:proofErr w:type="spellStart"/>
            <w:r w:rsidRPr="00223341">
              <w:rPr>
                <w:rFonts w:ascii="Arial" w:eastAsia="Times New Roman" w:hAnsi="Arial" w:cs="Arial"/>
                <w:sz w:val="18"/>
                <w:szCs w:val="18"/>
                <w:lang w:val="en-GB" w:eastAsia="en-GB"/>
              </w:rPr>
              <w:t>Sidelink</w:t>
            </w:r>
            <w:proofErr w:type="spellEnd"/>
            <w:r w:rsidRPr="00223341">
              <w:rPr>
                <w:rFonts w:ascii="Arial" w:eastAsia="Times New Roman" w:hAnsi="Arial" w:cs="Arial"/>
                <w:sz w:val="18"/>
                <w:szCs w:val="18"/>
                <w:lang w:val="en-GB" w:eastAsia="en-GB"/>
              </w:rPr>
              <w:t xml:space="preserve"> Aggregate Maximum Bit Rate</w:t>
            </w:r>
          </w:p>
        </w:tc>
        <w:tc>
          <w:tcPr>
            <w:tcW w:w="1104" w:type="dxa"/>
          </w:tcPr>
          <w:p w14:paraId="3ED7C54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18"/>
                <w:lang w:val="en-GB" w:eastAsia="en-GB"/>
              </w:rPr>
              <w:t>O</w:t>
            </w:r>
          </w:p>
        </w:tc>
        <w:tc>
          <w:tcPr>
            <w:tcW w:w="1526" w:type="dxa"/>
          </w:tcPr>
          <w:p w14:paraId="76B84866"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16BE6AD1"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18"/>
                <w:lang w:val="en-GB" w:eastAsia="en-GB"/>
              </w:rPr>
              <w:t>9.2.3.107</w:t>
            </w:r>
          </w:p>
        </w:tc>
        <w:tc>
          <w:tcPr>
            <w:tcW w:w="1800" w:type="dxa"/>
          </w:tcPr>
          <w:p w14:paraId="22148DD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18"/>
                <w:lang w:val="en-GB" w:eastAsia="en-GB"/>
              </w:rPr>
              <w:t>This IE applies only if the UE is authorized for NR V2X services.</w:t>
            </w:r>
          </w:p>
        </w:tc>
        <w:tc>
          <w:tcPr>
            <w:tcW w:w="1080" w:type="dxa"/>
          </w:tcPr>
          <w:p w14:paraId="099280F9"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18"/>
                <w:lang w:val="en-GB" w:eastAsia="en-GB"/>
              </w:rPr>
              <w:t>YES</w:t>
            </w:r>
          </w:p>
        </w:tc>
        <w:tc>
          <w:tcPr>
            <w:tcW w:w="1137" w:type="dxa"/>
          </w:tcPr>
          <w:p w14:paraId="546A7A57"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18"/>
                <w:lang w:val="en-GB" w:eastAsia="en-GB"/>
              </w:rPr>
              <w:t>ignore</w:t>
            </w:r>
          </w:p>
        </w:tc>
      </w:tr>
      <w:bookmarkEnd w:id="7"/>
      <w:tr w:rsidR="00223341" w:rsidRPr="00223341" w14:paraId="16029319" w14:textId="77777777" w:rsidTr="00812BE6">
        <w:tc>
          <w:tcPr>
            <w:tcW w:w="2578" w:type="dxa"/>
          </w:tcPr>
          <w:p w14:paraId="37F9A486"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Malgun Gothic" w:hAnsi="Arial" w:cs="Arial"/>
                <w:sz w:val="18"/>
                <w:szCs w:val="18"/>
                <w:lang w:val="en-GB" w:eastAsia="ja-JP"/>
              </w:rPr>
              <w:t xml:space="preserve">&gt; </w:t>
            </w:r>
            <w:r w:rsidRPr="00223341">
              <w:rPr>
                <w:rFonts w:ascii="Arial" w:eastAsia="Times New Roman" w:hAnsi="Arial" w:cs="Arial"/>
                <w:sz w:val="18"/>
                <w:szCs w:val="18"/>
                <w:lang w:val="en-GB" w:eastAsia="zh-CN"/>
              </w:rPr>
              <w:t xml:space="preserve">LTE UE </w:t>
            </w:r>
            <w:proofErr w:type="spellStart"/>
            <w:r w:rsidRPr="00223341">
              <w:rPr>
                <w:rFonts w:ascii="Arial" w:eastAsia="Times New Roman" w:hAnsi="Arial" w:cs="Arial"/>
                <w:sz w:val="18"/>
                <w:szCs w:val="18"/>
                <w:lang w:val="en-GB" w:eastAsia="zh-CN"/>
              </w:rPr>
              <w:t>Sidelink</w:t>
            </w:r>
            <w:proofErr w:type="spellEnd"/>
            <w:r w:rsidRPr="00223341">
              <w:rPr>
                <w:rFonts w:ascii="Arial" w:eastAsia="Times New Roman" w:hAnsi="Arial" w:cs="Arial"/>
                <w:sz w:val="18"/>
                <w:szCs w:val="18"/>
                <w:lang w:val="en-GB" w:eastAsia="zh-CN"/>
              </w:rPr>
              <w:t xml:space="preserve"> Aggregate Maximum Bit Rate</w:t>
            </w:r>
          </w:p>
        </w:tc>
        <w:tc>
          <w:tcPr>
            <w:tcW w:w="1104" w:type="dxa"/>
          </w:tcPr>
          <w:p w14:paraId="7F296D4F"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18"/>
                <w:lang w:val="en-GB" w:eastAsia="zh-CN"/>
              </w:rPr>
              <w:t>O</w:t>
            </w:r>
          </w:p>
        </w:tc>
        <w:tc>
          <w:tcPr>
            <w:tcW w:w="1526" w:type="dxa"/>
          </w:tcPr>
          <w:p w14:paraId="73537E96"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652C2951"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18"/>
                <w:lang w:val="en-GB" w:eastAsia="en-GB"/>
              </w:rPr>
              <w:t>9.2.3.108</w:t>
            </w:r>
          </w:p>
        </w:tc>
        <w:tc>
          <w:tcPr>
            <w:tcW w:w="1800" w:type="dxa"/>
          </w:tcPr>
          <w:p w14:paraId="6A39E6C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Malgun Gothic" w:hAnsi="Arial" w:cs="Arial"/>
                <w:sz w:val="18"/>
                <w:szCs w:val="18"/>
                <w:lang w:val="en-GB" w:eastAsia="ja-JP"/>
              </w:rPr>
              <w:t>This IE applies only if the UE is authorized for LTE V2X services.</w:t>
            </w:r>
          </w:p>
        </w:tc>
        <w:tc>
          <w:tcPr>
            <w:tcW w:w="1080" w:type="dxa"/>
          </w:tcPr>
          <w:p w14:paraId="4A56949D"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18"/>
                <w:lang w:val="en-GB" w:eastAsia="en-GB"/>
              </w:rPr>
              <w:t>YES</w:t>
            </w:r>
          </w:p>
        </w:tc>
        <w:tc>
          <w:tcPr>
            <w:tcW w:w="1137" w:type="dxa"/>
          </w:tcPr>
          <w:p w14:paraId="769039B4"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18"/>
                <w:lang w:val="en-GB" w:eastAsia="en-GB"/>
              </w:rPr>
              <w:t>ignore</w:t>
            </w:r>
          </w:p>
        </w:tc>
      </w:tr>
      <w:tr w:rsidR="00223341" w:rsidRPr="00223341" w14:paraId="36B56237" w14:textId="77777777" w:rsidTr="00812BE6">
        <w:tc>
          <w:tcPr>
            <w:tcW w:w="2578" w:type="dxa"/>
          </w:tcPr>
          <w:p w14:paraId="7BD1DE5A"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Malgun Gothic" w:hAnsi="Arial" w:cs="Arial"/>
                <w:sz w:val="18"/>
                <w:szCs w:val="18"/>
                <w:lang w:val="en-GB" w:eastAsia="ja-JP"/>
              </w:rPr>
            </w:pPr>
            <w:r w:rsidRPr="00223341">
              <w:rPr>
                <w:rFonts w:ascii="Arial" w:eastAsia="Times New Roman" w:hAnsi="Arial" w:cs="Times New Roman" w:hint="eastAsia"/>
                <w:sz w:val="18"/>
                <w:szCs w:val="20"/>
                <w:lang w:val="en-GB" w:eastAsia="zh-CN"/>
              </w:rPr>
              <w:t>&gt;</w:t>
            </w:r>
            <w:r w:rsidRPr="00223341">
              <w:rPr>
                <w:rFonts w:ascii="Arial" w:eastAsia="Times New Roman" w:hAnsi="Arial" w:cs="Times New Roman"/>
                <w:sz w:val="18"/>
                <w:szCs w:val="20"/>
                <w:lang w:val="en-GB" w:eastAsia="en-GB"/>
              </w:rPr>
              <w:t xml:space="preserve">UE </w:t>
            </w:r>
            <w:r w:rsidRPr="00223341">
              <w:rPr>
                <w:rFonts w:ascii="Arial" w:eastAsia="Times New Roman" w:hAnsi="Arial" w:cs="Times New Roman" w:hint="eastAsia"/>
                <w:sz w:val="18"/>
                <w:szCs w:val="20"/>
                <w:lang w:val="en-GB" w:eastAsia="zh-CN"/>
              </w:rPr>
              <w:t xml:space="preserve">Radio </w:t>
            </w:r>
            <w:r w:rsidRPr="00223341">
              <w:rPr>
                <w:rFonts w:ascii="Arial" w:eastAsia="Times New Roman" w:hAnsi="Arial" w:cs="Times New Roman"/>
                <w:sz w:val="18"/>
                <w:szCs w:val="20"/>
                <w:lang w:val="en-GB" w:eastAsia="en-GB"/>
              </w:rPr>
              <w:t>Capability ID</w:t>
            </w:r>
          </w:p>
        </w:tc>
        <w:tc>
          <w:tcPr>
            <w:tcW w:w="1104" w:type="dxa"/>
          </w:tcPr>
          <w:p w14:paraId="3D4C0C5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18"/>
                <w:lang w:val="en-GB" w:eastAsia="zh-CN"/>
              </w:rPr>
            </w:pPr>
            <w:r w:rsidRPr="00223341">
              <w:rPr>
                <w:rFonts w:ascii="Arial" w:eastAsia="Times New Roman" w:hAnsi="Arial" w:cs="Times New Roman" w:hint="eastAsia"/>
                <w:sz w:val="18"/>
                <w:szCs w:val="20"/>
                <w:lang w:val="en-GB" w:eastAsia="zh-CN"/>
              </w:rPr>
              <w:t>O</w:t>
            </w:r>
          </w:p>
        </w:tc>
        <w:tc>
          <w:tcPr>
            <w:tcW w:w="1526" w:type="dxa"/>
          </w:tcPr>
          <w:p w14:paraId="29826A2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0B2F406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18"/>
                <w:lang w:val="en-GB" w:eastAsia="en-GB"/>
              </w:rPr>
            </w:pPr>
            <w:r w:rsidRPr="00223341">
              <w:rPr>
                <w:rFonts w:ascii="Arial" w:eastAsia="Times New Roman" w:hAnsi="Arial" w:cs="Times New Roman" w:hint="eastAsia"/>
                <w:sz w:val="18"/>
                <w:szCs w:val="20"/>
                <w:lang w:val="en-GB" w:eastAsia="zh-CN"/>
              </w:rPr>
              <w:t>9.2.3.</w:t>
            </w:r>
            <w:r w:rsidRPr="00223341">
              <w:rPr>
                <w:rFonts w:ascii="Arial" w:eastAsia="Times New Roman" w:hAnsi="Arial" w:cs="Times New Roman"/>
                <w:sz w:val="18"/>
                <w:szCs w:val="20"/>
                <w:lang w:val="en-GB" w:eastAsia="zh-CN"/>
              </w:rPr>
              <w:t>138</w:t>
            </w:r>
          </w:p>
        </w:tc>
        <w:tc>
          <w:tcPr>
            <w:tcW w:w="1800" w:type="dxa"/>
          </w:tcPr>
          <w:p w14:paraId="2EC54D10" w14:textId="77777777" w:rsidR="00223341" w:rsidRPr="00223341" w:rsidRDefault="00223341" w:rsidP="00223341">
            <w:pPr>
              <w:keepNext/>
              <w:keepLines/>
              <w:overflowPunct w:val="0"/>
              <w:autoSpaceDE w:val="0"/>
              <w:autoSpaceDN w:val="0"/>
              <w:adjustRightInd w:val="0"/>
              <w:jc w:val="left"/>
              <w:textAlignment w:val="baseline"/>
              <w:rPr>
                <w:rFonts w:ascii="Arial" w:eastAsia="Malgun Gothic" w:hAnsi="Arial" w:cs="Arial"/>
                <w:sz w:val="18"/>
                <w:szCs w:val="18"/>
                <w:lang w:val="en-GB" w:eastAsia="ja-JP"/>
              </w:rPr>
            </w:pPr>
          </w:p>
        </w:tc>
        <w:tc>
          <w:tcPr>
            <w:tcW w:w="1080" w:type="dxa"/>
          </w:tcPr>
          <w:p w14:paraId="622A1C67"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Arial"/>
                <w:sz w:val="18"/>
                <w:szCs w:val="18"/>
                <w:lang w:val="en-GB" w:eastAsia="en-GB"/>
              </w:rPr>
            </w:pPr>
            <w:r w:rsidRPr="00223341">
              <w:rPr>
                <w:rFonts w:ascii="Arial" w:eastAsia="Times New Roman" w:hAnsi="Arial" w:cs="Times New Roman" w:hint="eastAsia"/>
                <w:sz w:val="18"/>
                <w:szCs w:val="20"/>
                <w:lang w:val="en-GB" w:eastAsia="zh-CN"/>
              </w:rPr>
              <w:t>YES</w:t>
            </w:r>
          </w:p>
        </w:tc>
        <w:tc>
          <w:tcPr>
            <w:tcW w:w="1137" w:type="dxa"/>
          </w:tcPr>
          <w:p w14:paraId="0490811A"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Arial"/>
                <w:sz w:val="18"/>
                <w:szCs w:val="18"/>
                <w:lang w:val="en-GB" w:eastAsia="en-GB"/>
              </w:rPr>
            </w:pPr>
            <w:r w:rsidRPr="00223341">
              <w:rPr>
                <w:rFonts w:ascii="Arial" w:eastAsia="Times New Roman" w:hAnsi="Arial" w:cs="Times New Roman" w:hint="eastAsia"/>
                <w:sz w:val="18"/>
                <w:szCs w:val="20"/>
                <w:lang w:val="en-GB" w:eastAsia="zh-CN"/>
              </w:rPr>
              <w:t>reject</w:t>
            </w:r>
          </w:p>
        </w:tc>
      </w:tr>
      <w:tr w:rsidR="00223341" w:rsidRPr="00223341" w14:paraId="7D44F904" w14:textId="77777777" w:rsidTr="00812BE6">
        <w:tc>
          <w:tcPr>
            <w:tcW w:w="2578" w:type="dxa"/>
          </w:tcPr>
          <w:p w14:paraId="6785B26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en-GB"/>
              </w:rPr>
            </w:pPr>
            <w:r w:rsidRPr="00223341">
              <w:rPr>
                <w:rFonts w:ascii="Arial" w:eastAsia="Batang" w:hAnsi="Arial" w:cs="Times New Roman"/>
                <w:sz w:val="18"/>
                <w:szCs w:val="20"/>
                <w:lang w:val="en-GB" w:eastAsia="en-GB"/>
              </w:rPr>
              <w:t>Trace Activation</w:t>
            </w:r>
          </w:p>
        </w:tc>
        <w:tc>
          <w:tcPr>
            <w:tcW w:w="1104" w:type="dxa"/>
          </w:tcPr>
          <w:p w14:paraId="0F1A95EE"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t>O</w:t>
            </w:r>
          </w:p>
        </w:tc>
        <w:tc>
          <w:tcPr>
            <w:tcW w:w="1526" w:type="dxa"/>
          </w:tcPr>
          <w:p w14:paraId="09F683E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512E465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t>9.2.3.55</w:t>
            </w:r>
          </w:p>
        </w:tc>
        <w:tc>
          <w:tcPr>
            <w:tcW w:w="1800" w:type="dxa"/>
          </w:tcPr>
          <w:p w14:paraId="774CB41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en-GB"/>
              </w:rPr>
            </w:pPr>
          </w:p>
        </w:tc>
        <w:tc>
          <w:tcPr>
            <w:tcW w:w="1080" w:type="dxa"/>
          </w:tcPr>
          <w:p w14:paraId="54A5E3AB"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t>YES</w:t>
            </w:r>
          </w:p>
        </w:tc>
        <w:tc>
          <w:tcPr>
            <w:tcW w:w="1137" w:type="dxa"/>
          </w:tcPr>
          <w:p w14:paraId="7B1C06FC"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t>ignore</w:t>
            </w:r>
          </w:p>
        </w:tc>
      </w:tr>
      <w:tr w:rsidR="00223341" w:rsidRPr="00223341" w14:paraId="646B8096" w14:textId="77777777" w:rsidTr="00812BE6">
        <w:tc>
          <w:tcPr>
            <w:tcW w:w="2578" w:type="dxa"/>
          </w:tcPr>
          <w:p w14:paraId="5A11F7E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en-GB"/>
              </w:rPr>
            </w:pPr>
            <w:r w:rsidRPr="00223341">
              <w:rPr>
                <w:rFonts w:ascii="Arial" w:eastAsia="Batang" w:hAnsi="Arial" w:cs="Times New Roman"/>
                <w:sz w:val="18"/>
                <w:szCs w:val="20"/>
                <w:lang w:val="en-GB" w:eastAsia="en-GB"/>
              </w:rPr>
              <w:t>Masked IMEISV</w:t>
            </w:r>
          </w:p>
        </w:tc>
        <w:tc>
          <w:tcPr>
            <w:tcW w:w="1104" w:type="dxa"/>
          </w:tcPr>
          <w:p w14:paraId="7E5F3C17"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t>O</w:t>
            </w:r>
          </w:p>
        </w:tc>
        <w:tc>
          <w:tcPr>
            <w:tcW w:w="1526" w:type="dxa"/>
          </w:tcPr>
          <w:p w14:paraId="269137E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2C19F12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t>9.2.3.32</w:t>
            </w:r>
          </w:p>
        </w:tc>
        <w:tc>
          <w:tcPr>
            <w:tcW w:w="1800" w:type="dxa"/>
          </w:tcPr>
          <w:p w14:paraId="7A446DE1"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2E384A59"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t>YES</w:t>
            </w:r>
          </w:p>
        </w:tc>
        <w:tc>
          <w:tcPr>
            <w:tcW w:w="1137" w:type="dxa"/>
          </w:tcPr>
          <w:p w14:paraId="40890AAE"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Batang" w:hAnsi="Arial" w:cs="Arial"/>
                <w:sz w:val="18"/>
                <w:szCs w:val="20"/>
                <w:lang w:val="en-GB" w:eastAsia="ja-JP"/>
              </w:rPr>
              <w:t>ignore</w:t>
            </w:r>
          </w:p>
        </w:tc>
      </w:tr>
      <w:tr w:rsidR="00223341" w:rsidRPr="00223341" w14:paraId="4D7F4BFD" w14:textId="77777777" w:rsidTr="00812BE6">
        <w:tc>
          <w:tcPr>
            <w:tcW w:w="2578" w:type="dxa"/>
          </w:tcPr>
          <w:p w14:paraId="0B30F05C"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Times New Roman"/>
                <w:sz w:val="18"/>
                <w:szCs w:val="20"/>
                <w:lang w:val="en-GB" w:eastAsia="en-GB"/>
              </w:rPr>
            </w:pPr>
            <w:r w:rsidRPr="00223341">
              <w:rPr>
                <w:rFonts w:ascii="Arial" w:eastAsia="Batang" w:hAnsi="Arial" w:cs="Times New Roman"/>
                <w:sz w:val="18"/>
                <w:szCs w:val="20"/>
                <w:lang w:val="en-GB" w:eastAsia="en-GB"/>
              </w:rPr>
              <w:t>UE History Information</w:t>
            </w:r>
          </w:p>
        </w:tc>
        <w:tc>
          <w:tcPr>
            <w:tcW w:w="1104" w:type="dxa"/>
          </w:tcPr>
          <w:p w14:paraId="6F81A22E"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M</w:t>
            </w:r>
          </w:p>
        </w:tc>
        <w:tc>
          <w:tcPr>
            <w:tcW w:w="1526" w:type="dxa"/>
          </w:tcPr>
          <w:p w14:paraId="5B37B7B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038FF52D"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9.2.3.64</w:t>
            </w:r>
          </w:p>
        </w:tc>
        <w:tc>
          <w:tcPr>
            <w:tcW w:w="1800" w:type="dxa"/>
          </w:tcPr>
          <w:p w14:paraId="44BD5EF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2FF11C99"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YES</w:t>
            </w:r>
          </w:p>
        </w:tc>
        <w:tc>
          <w:tcPr>
            <w:tcW w:w="1137" w:type="dxa"/>
          </w:tcPr>
          <w:p w14:paraId="4FE2DE84"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ignore</w:t>
            </w:r>
          </w:p>
        </w:tc>
      </w:tr>
      <w:tr w:rsidR="00223341" w:rsidRPr="00223341" w14:paraId="6E8F77C5" w14:textId="77777777" w:rsidTr="00812BE6">
        <w:tc>
          <w:tcPr>
            <w:tcW w:w="2578" w:type="dxa"/>
          </w:tcPr>
          <w:p w14:paraId="2793012D"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Times New Roman"/>
                <w:b/>
                <w:sz w:val="18"/>
                <w:szCs w:val="20"/>
                <w:lang w:val="en-GB" w:eastAsia="en-GB"/>
              </w:rPr>
            </w:pPr>
            <w:r w:rsidRPr="00223341">
              <w:rPr>
                <w:rFonts w:ascii="Arial" w:eastAsia="Batang" w:hAnsi="Arial" w:cs="Times New Roman"/>
                <w:b/>
                <w:sz w:val="18"/>
                <w:szCs w:val="20"/>
                <w:lang w:val="en-GB" w:eastAsia="en-GB"/>
              </w:rPr>
              <w:t>UE Context Reference at the S-NG-RAN node</w:t>
            </w:r>
          </w:p>
        </w:tc>
        <w:tc>
          <w:tcPr>
            <w:tcW w:w="1104" w:type="dxa"/>
          </w:tcPr>
          <w:p w14:paraId="4DA0F423"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O</w:t>
            </w:r>
          </w:p>
        </w:tc>
        <w:tc>
          <w:tcPr>
            <w:tcW w:w="1526" w:type="dxa"/>
          </w:tcPr>
          <w:p w14:paraId="32C2C5E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752FB517"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p>
        </w:tc>
        <w:tc>
          <w:tcPr>
            <w:tcW w:w="1800" w:type="dxa"/>
          </w:tcPr>
          <w:p w14:paraId="424322B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249703B9"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YES</w:t>
            </w:r>
          </w:p>
        </w:tc>
        <w:tc>
          <w:tcPr>
            <w:tcW w:w="1137" w:type="dxa"/>
          </w:tcPr>
          <w:p w14:paraId="507689C0"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ignore</w:t>
            </w:r>
          </w:p>
        </w:tc>
      </w:tr>
      <w:tr w:rsidR="00223341" w:rsidRPr="00223341" w14:paraId="117D3BA3" w14:textId="77777777" w:rsidTr="00812BE6">
        <w:tc>
          <w:tcPr>
            <w:tcW w:w="2578" w:type="dxa"/>
          </w:tcPr>
          <w:p w14:paraId="10F2A56C"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Batang" w:hAnsi="Arial" w:cs="Times New Roman"/>
                <w:sz w:val="18"/>
                <w:szCs w:val="20"/>
                <w:lang w:val="en-GB" w:eastAsia="en-GB"/>
              </w:rPr>
            </w:pPr>
            <w:r w:rsidRPr="00223341">
              <w:rPr>
                <w:rFonts w:ascii="Arial" w:eastAsia="Batang" w:hAnsi="Arial" w:cs="Times New Roman"/>
                <w:sz w:val="18"/>
                <w:szCs w:val="20"/>
                <w:lang w:val="en-GB" w:eastAsia="en-GB"/>
              </w:rPr>
              <w:t>&gt;</w:t>
            </w:r>
            <w:r w:rsidRPr="00223341">
              <w:rPr>
                <w:rFonts w:ascii="Arial" w:eastAsia="Times New Roman" w:hAnsi="Arial" w:cs="Times New Roman"/>
                <w:bCs/>
                <w:sz w:val="18"/>
                <w:szCs w:val="20"/>
                <w:lang w:val="en-GB" w:eastAsia="ja-JP"/>
              </w:rPr>
              <w:t>Global NG-RAN Node ID</w:t>
            </w:r>
          </w:p>
        </w:tc>
        <w:tc>
          <w:tcPr>
            <w:tcW w:w="1104" w:type="dxa"/>
          </w:tcPr>
          <w:p w14:paraId="47C0E671"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M</w:t>
            </w:r>
          </w:p>
        </w:tc>
        <w:tc>
          <w:tcPr>
            <w:tcW w:w="1526" w:type="dxa"/>
          </w:tcPr>
          <w:p w14:paraId="4E555E7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3C158D70"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9.2.2.3</w:t>
            </w:r>
          </w:p>
        </w:tc>
        <w:tc>
          <w:tcPr>
            <w:tcW w:w="1800" w:type="dxa"/>
          </w:tcPr>
          <w:p w14:paraId="21DFE0D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24C1B289"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223341">
              <w:rPr>
                <w:rFonts w:ascii="Arial" w:eastAsia="Times New Roman" w:hAnsi="Arial" w:cs="Times New Roman"/>
                <w:sz w:val="18"/>
                <w:szCs w:val="20"/>
                <w:lang w:val="en-GB" w:eastAsia="ja-JP"/>
              </w:rPr>
              <w:t>–</w:t>
            </w:r>
          </w:p>
        </w:tc>
        <w:tc>
          <w:tcPr>
            <w:tcW w:w="1137" w:type="dxa"/>
          </w:tcPr>
          <w:p w14:paraId="35EAF31C"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223341" w:rsidRPr="00223341" w14:paraId="6C1970E3" w14:textId="77777777" w:rsidTr="00812BE6">
        <w:tc>
          <w:tcPr>
            <w:tcW w:w="2578" w:type="dxa"/>
          </w:tcPr>
          <w:p w14:paraId="0C65941D"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Batang" w:hAnsi="Arial" w:cs="Times New Roman"/>
                <w:sz w:val="18"/>
                <w:szCs w:val="20"/>
                <w:lang w:val="en-GB" w:eastAsia="en-GB"/>
              </w:rPr>
            </w:pPr>
            <w:r w:rsidRPr="00223341">
              <w:rPr>
                <w:rFonts w:ascii="Arial" w:eastAsia="Batang" w:hAnsi="Arial" w:cs="Times New Roman"/>
                <w:sz w:val="18"/>
                <w:szCs w:val="20"/>
                <w:lang w:val="en-GB" w:eastAsia="en-GB"/>
              </w:rPr>
              <w:t>&gt;</w:t>
            </w:r>
            <w:r w:rsidRPr="00223341">
              <w:rPr>
                <w:rFonts w:ascii="Arial" w:eastAsia="Times New Roman" w:hAnsi="Arial" w:cs="Arial"/>
                <w:sz w:val="18"/>
                <w:szCs w:val="20"/>
                <w:lang w:val="en-GB" w:eastAsia="zh-CN"/>
              </w:rPr>
              <w:t>S-NG-RAN node</w:t>
            </w:r>
            <w:r w:rsidRPr="00223341">
              <w:rPr>
                <w:rFonts w:ascii="Arial" w:eastAsia="Times New Roman" w:hAnsi="Arial" w:cs="Arial"/>
                <w:sz w:val="18"/>
                <w:szCs w:val="20"/>
                <w:lang w:val="en-GB" w:eastAsia="ja-JP"/>
              </w:rPr>
              <w:t xml:space="preserve"> UE </w:t>
            </w:r>
            <w:proofErr w:type="spellStart"/>
            <w:r w:rsidRPr="00223341">
              <w:rPr>
                <w:rFonts w:ascii="Arial" w:eastAsia="Times New Roman" w:hAnsi="Arial" w:cs="Arial"/>
                <w:sz w:val="18"/>
                <w:szCs w:val="20"/>
                <w:lang w:val="en-GB" w:eastAsia="ja-JP"/>
              </w:rPr>
              <w:t>XnAP</w:t>
            </w:r>
            <w:proofErr w:type="spellEnd"/>
            <w:r w:rsidRPr="00223341">
              <w:rPr>
                <w:rFonts w:ascii="Arial" w:eastAsia="Times New Roman" w:hAnsi="Arial" w:cs="Arial"/>
                <w:sz w:val="18"/>
                <w:szCs w:val="20"/>
                <w:lang w:val="en-GB" w:eastAsia="ja-JP"/>
              </w:rPr>
              <w:t xml:space="preserve"> ID</w:t>
            </w:r>
          </w:p>
        </w:tc>
        <w:tc>
          <w:tcPr>
            <w:tcW w:w="1104" w:type="dxa"/>
          </w:tcPr>
          <w:p w14:paraId="2FEFE358"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M</w:t>
            </w:r>
          </w:p>
        </w:tc>
        <w:tc>
          <w:tcPr>
            <w:tcW w:w="1526" w:type="dxa"/>
          </w:tcPr>
          <w:p w14:paraId="20F17366"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69E4CE0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ja-JP"/>
              </w:rPr>
            </w:pPr>
            <w:r w:rsidRPr="00223341">
              <w:rPr>
                <w:rFonts w:ascii="Arial" w:eastAsia="Times New Roman" w:hAnsi="Arial" w:cs="Arial"/>
                <w:sz w:val="18"/>
                <w:szCs w:val="20"/>
                <w:lang w:val="en-GB" w:eastAsia="ja-JP"/>
              </w:rPr>
              <w:t xml:space="preserve">NG-RAN node UE </w:t>
            </w:r>
            <w:proofErr w:type="spellStart"/>
            <w:r w:rsidRPr="00223341">
              <w:rPr>
                <w:rFonts w:ascii="Arial" w:eastAsia="Times New Roman" w:hAnsi="Arial" w:cs="Arial"/>
                <w:sz w:val="18"/>
                <w:szCs w:val="20"/>
                <w:lang w:val="en-GB" w:eastAsia="ja-JP"/>
              </w:rPr>
              <w:t>XnAP</w:t>
            </w:r>
            <w:proofErr w:type="spellEnd"/>
            <w:r w:rsidRPr="00223341">
              <w:rPr>
                <w:rFonts w:ascii="Arial" w:eastAsia="Times New Roman" w:hAnsi="Arial" w:cs="Arial"/>
                <w:sz w:val="18"/>
                <w:szCs w:val="20"/>
                <w:lang w:val="en-GB" w:eastAsia="ja-JP"/>
              </w:rPr>
              <w:t xml:space="preserve"> ID</w:t>
            </w:r>
          </w:p>
          <w:p w14:paraId="09C077FA"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Times New Roman" w:hAnsi="Arial" w:cs="Times New Roman"/>
                <w:sz w:val="18"/>
                <w:szCs w:val="20"/>
                <w:lang w:val="en-GB" w:eastAsia="ja-JP"/>
              </w:rPr>
              <w:t>9.2.3.16</w:t>
            </w:r>
          </w:p>
        </w:tc>
        <w:tc>
          <w:tcPr>
            <w:tcW w:w="1800" w:type="dxa"/>
          </w:tcPr>
          <w:p w14:paraId="37C7635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773B29A4"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223341">
              <w:rPr>
                <w:rFonts w:ascii="Arial" w:eastAsia="Times New Roman" w:hAnsi="Arial" w:cs="Times New Roman"/>
                <w:sz w:val="18"/>
                <w:szCs w:val="20"/>
                <w:lang w:val="en-GB" w:eastAsia="ja-JP"/>
              </w:rPr>
              <w:t>–</w:t>
            </w:r>
          </w:p>
        </w:tc>
        <w:tc>
          <w:tcPr>
            <w:tcW w:w="1137" w:type="dxa"/>
          </w:tcPr>
          <w:p w14:paraId="33B97064"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223341" w:rsidRPr="00223341" w14:paraId="46335EC1" w14:textId="77777777" w:rsidTr="00812BE6">
        <w:tc>
          <w:tcPr>
            <w:tcW w:w="2578" w:type="dxa"/>
          </w:tcPr>
          <w:p w14:paraId="270C9606"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Times New Roman"/>
                <w:sz w:val="18"/>
                <w:szCs w:val="20"/>
                <w:lang w:val="en-GB" w:eastAsia="en-GB"/>
              </w:rPr>
            </w:pPr>
            <w:r w:rsidRPr="00223341">
              <w:rPr>
                <w:rFonts w:ascii="Arial" w:eastAsia="Batang" w:hAnsi="Arial" w:cs="Times New Roman"/>
                <w:b/>
                <w:sz w:val="18"/>
                <w:szCs w:val="20"/>
                <w:lang w:val="en-GB" w:eastAsia="en-GB"/>
              </w:rPr>
              <w:t>Conditional Handover Information</w:t>
            </w:r>
          </w:p>
        </w:tc>
        <w:tc>
          <w:tcPr>
            <w:tcW w:w="1104" w:type="dxa"/>
          </w:tcPr>
          <w:p w14:paraId="28E42AB0"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O</w:t>
            </w:r>
          </w:p>
        </w:tc>
        <w:tc>
          <w:tcPr>
            <w:tcW w:w="1526" w:type="dxa"/>
          </w:tcPr>
          <w:p w14:paraId="544678DA"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2E97380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ja-JP"/>
              </w:rPr>
            </w:pPr>
          </w:p>
        </w:tc>
        <w:tc>
          <w:tcPr>
            <w:tcW w:w="1800" w:type="dxa"/>
          </w:tcPr>
          <w:p w14:paraId="7A4C8561"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64A5E694"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137" w:type="dxa"/>
          </w:tcPr>
          <w:p w14:paraId="4B8B9DD9"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reject</w:t>
            </w:r>
          </w:p>
        </w:tc>
      </w:tr>
      <w:tr w:rsidR="00223341" w:rsidRPr="00223341" w14:paraId="6DBBAF8B" w14:textId="77777777" w:rsidTr="00223341">
        <w:tc>
          <w:tcPr>
            <w:tcW w:w="2578" w:type="dxa"/>
            <w:shd w:val="clear" w:color="auto" w:fill="FFFF00"/>
          </w:tcPr>
          <w:p w14:paraId="3BC6F28C"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Batang" w:hAnsi="Arial" w:cs="Times New Roman"/>
                <w:sz w:val="18"/>
                <w:szCs w:val="20"/>
                <w:lang w:val="en-GB" w:eastAsia="en-GB"/>
              </w:rPr>
            </w:pPr>
            <w:r w:rsidRPr="00223341">
              <w:rPr>
                <w:rFonts w:ascii="Arial" w:eastAsia="Batang" w:hAnsi="Arial" w:cs="Times New Roman"/>
                <w:sz w:val="18"/>
                <w:szCs w:val="20"/>
                <w:lang w:val="en-GB" w:eastAsia="en-GB"/>
              </w:rPr>
              <w:t>&gt;CHO Trigger</w:t>
            </w:r>
          </w:p>
        </w:tc>
        <w:tc>
          <w:tcPr>
            <w:tcW w:w="1104" w:type="dxa"/>
            <w:shd w:val="clear" w:color="auto" w:fill="FFFF00"/>
          </w:tcPr>
          <w:p w14:paraId="5A53B5EE"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M</w:t>
            </w:r>
          </w:p>
        </w:tc>
        <w:tc>
          <w:tcPr>
            <w:tcW w:w="1526" w:type="dxa"/>
            <w:shd w:val="clear" w:color="auto" w:fill="FFFF00"/>
          </w:tcPr>
          <w:p w14:paraId="587759D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shd w:val="clear" w:color="auto" w:fill="FFFF00"/>
          </w:tcPr>
          <w:p w14:paraId="75BE093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ja-JP"/>
              </w:rPr>
            </w:pPr>
            <w:r w:rsidRPr="00223341">
              <w:rPr>
                <w:rFonts w:ascii="Arial" w:eastAsia="Times New Roman" w:hAnsi="Arial" w:cs="Arial"/>
                <w:sz w:val="18"/>
                <w:szCs w:val="20"/>
                <w:lang w:val="en-GB" w:eastAsia="ja-JP"/>
              </w:rPr>
              <w:t>ENUMERATED (CHO-initiation, CHO-replace, …)</w:t>
            </w:r>
          </w:p>
        </w:tc>
        <w:tc>
          <w:tcPr>
            <w:tcW w:w="1800" w:type="dxa"/>
            <w:shd w:val="clear" w:color="auto" w:fill="FFFF00"/>
          </w:tcPr>
          <w:p w14:paraId="1674256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shd w:val="clear" w:color="auto" w:fill="FFFF00"/>
          </w:tcPr>
          <w:p w14:paraId="00CA95BE"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c>
          <w:tcPr>
            <w:tcW w:w="1137" w:type="dxa"/>
            <w:shd w:val="clear" w:color="auto" w:fill="FFFF00"/>
          </w:tcPr>
          <w:p w14:paraId="76DF4089"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223341" w:rsidRPr="00223341" w14:paraId="5F951751" w14:textId="77777777" w:rsidTr="00812BE6">
        <w:tc>
          <w:tcPr>
            <w:tcW w:w="2578" w:type="dxa"/>
          </w:tcPr>
          <w:p w14:paraId="544A62C1"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Batang" w:hAnsi="Arial" w:cs="Times New Roman"/>
                <w:sz w:val="18"/>
                <w:szCs w:val="20"/>
                <w:lang w:val="en-GB" w:eastAsia="en-GB"/>
              </w:rPr>
            </w:pPr>
            <w:r w:rsidRPr="00223341">
              <w:rPr>
                <w:rFonts w:ascii="Arial" w:eastAsia="Batang" w:hAnsi="Arial" w:cs="Times New Roman"/>
                <w:sz w:val="18"/>
                <w:szCs w:val="20"/>
                <w:lang w:val="en-GB" w:eastAsia="en-GB"/>
              </w:rPr>
              <w:t xml:space="preserve">&gt;Target NG-RAN node UE </w:t>
            </w:r>
            <w:proofErr w:type="spellStart"/>
            <w:r w:rsidRPr="00223341">
              <w:rPr>
                <w:rFonts w:ascii="Arial" w:eastAsia="Batang" w:hAnsi="Arial" w:cs="Times New Roman"/>
                <w:sz w:val="18"/>
                <w:szCs w:val="20"/>
                <w:lang w:val="en-GB" w:eastAsia="en-GB"/>
              </w:rPr>
              <w:t>XnAP</w:t>
            </w:r>
            <w:proofErr w:type="spellEnd"/>
            <w:r w:rsidRPr="00223341">
              <w:rPr>
                <w:rFonts w:ascii="Arial" w:eastAsia="Batang" w:hAnsi="Arial" w:cs="Times New Roman"/>
                <w:sz w:val="18"/>
                <w:szCs w:val="20"/>
                <w:lang w:val="en-GB" w:eastAsia="en-GB"/>
              </w:rPr>
              <w:t xml:space="preserve"> ID</w:t>
            </w:r>
          </w:p>
        </w:tc>
        <w:tc>
          <w:tcPr>
            <w:tcW w:w="1104" w:type="dxa"/>
          </w:tcPr>
          <w:p w14:paraId="44BB584F"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Times New Roman" w:hAnsi="Arial" w:cs="Times New Roman"/>
                <w:sz w:val="18"/>
                <w:szCs w:val="20"/>
                <w:lang w:val="en-GB" w:eastAsia="ja-JP"/>
              </w:rPr>
              <w:t>C-</w:t>
            </w:r>
            <w:proofErr w:type="spellStart"/>
            <w:r w:rsidRPr="00223341">
              <w:rPr>
                <w:rFonts w:ascii="Arial" w:eastAsia="Times New Roman" w:hAnsi="Arial" w:cs="Times New Roman"/>
                <w:sz w:val="18"/>
                <w:szCs w:val="20"/>
                <w:lang w:val="en-GB" w:eastAsia="ja-JP"/>
              </w:rPr>
              <w:t>ifCHOmod</w:t>
            </w:r>
            <w:proofErr w:type="spellEnd"/>
          </w:p>
        </w:tc>
        <w:tc>
          <w:tcPr>
            <w:tcW w:w="1526" w:type="dxa"/>
          </w:tcPr>
          <w:p w14:paraId="6237B28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0DC7D69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ja-JP"/>
              </w:rPr>
            </w:pPr>
            <w:r w:rsidRPr="00223341">
              <w:rPr>
                <w:rFonts w:ascii="Arial" w:eastAsia="Times New Roman" w:hAnsi="Arial" w:cs="Times New Roman"/>
                <w:sz w:val="18"/>
                <w:szCs w:val="20"/>
                <w:lang w:val="en-GB" w:eastAsia="ja-JP"/>
              </w:rPr>
              <w:t xml:space="preserve">NG-RAN node UE </w:t>
            </w:r>
            <w:proofErr w:type="spellStart"/>
            <w:r w:rsidRPr="00223341">
              <w:rPr>
                <w:rFonts w:ascii="Arial" w:eastAsia="Times New Roman" w:hAnsi="Arial" w:cs="Times New Roman"/>
                <w:sz w:val="18"/>
                <w:szCs w:val="20"/>
                <w:lang w:val="en-GB" w:eastAsia="ja-JP"/>
              </w:rPr>
              <w:t>XnAP</w:t>
            </w:r>
            <w:proofErr w:type="spellEnd"/>
            <w:r w:rsidRPr="00223341">
              <w:rPr>
                <w:rFonts w:ascii="Arial" w:eastAsia="Times New Roman" w:hAnsi="Arial" w:cs="Times New Roman"/>
                <w:sz w:val="18"/>
                <w:szCs w:val="20"/>
                <w:lang w:val="en-GB" w:eastAsia="ja-JP"/>
              </w:rPr>
              <w:t xml:space="preserve"> ID</w:t>
            </w:r>
            <w:r w:rsidRPr="00223341">
              <w:rPr>
                <w:rFonts w:ascii="Arial" w:eastAsia="Times New Roman" w:hAnsi="Arial" w:cs="Times New Roman"/>
                <w:sz w:val="18"/>
                <w:szCs w:val="20"/>
                <w:lang w:val="en-GB" w:eastAsia="ja-JP"/>
              </w:rPr>
              <w:br/>
              <w:t>9.2.3.16</w:t>
            </w:r>
          </w:p>
        </w:tc>
        <w:tc>
          <w:tcPr>
            <w:tcW w:w="1800" w:type="dxa"/>
          </w:tcPr>
          <w:p w14:paraId="4680C6AF"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18"/>
                <w:lang w:val="en-GB" w:eastAsia="ja-JP"/>
              </w:rPr>
              <w:t>Allocated at the target NG-RAN node</w:t>
            </w:r>
          </w:p>
        </w:tc>
        <w:tc>
          <w:tcPr>
            <w:tcW w:w="1080" w:type="dxa"/>
          </w:tcPr>
          <w:p w14:paraId="55530143"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c>
          <w:tcPr>
            <w:tcW w:w="1137" w:type="dxa"/>
          </w:tcPr>
          <w:p w14:paraId="6C645170"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223341" w:rsidRPr="00223341" w14:paraId="46404F98" w14:textId="77777777" w:rsidTr="00812BE6">
        <w:tc>
          <w:tcPr>
            <w:tcW w:w="2578" w:type="dxa"/>
          </w:tcPr>
          <w:p w14:paraId="75AC7256"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Batang" w:hAnsi="Arial" w:cs="Times New Roman"/>
                <w:sz w:val="18"/>
                <w:szCs w:val="20"/>
                <w:lang w:val="en-GB" w:eastAsia="en-GB"/>
              </w:rPr>
            </w:pPr>
            <w:r w:rsidRPr="00223341">
              <w:rPr>
                <w:rFonts w:ascii="Arial" w:eastAsia="Batang" w:hAnsi="Arial" w:cs="Times New Roman"/>
                <w:sz w:val="18"/>
                <w:szCs w:val="20"/>
                <w:lang w:val="en-GB" w:eastAsia="en-GB"/>
              </w:rPr>
              <w:t>&gt;Estimated Arrival Probability</w:t>
            </w:r>
          </w:p>
        </w:tc>
        <w:tc>
          <w:tcPr>
            <w:tcW w:w="1104" w:type="dxa"/>
          </w:tcPr>
          <w:p w14:paraId="73AB4D5E"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O</w:t>
            </w:r>
          </w:p>
        </w:tc>
        <w:tc>
          <w:tcPr>
            <w:tcW w:w="1526" w:type="dxa"/>
          </w:tcPr>
          <w:p w14:paraId="0DC4003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33491B91"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ja-JP"/>
              </w:rPr>
            </w:pPr>
            <w:r w:rsidRPr="00223341">
              <w:rPr>
                <w:rFonts w:ascii="Arial" w:eastAsia="Times New Roman" w:hAnsi="Arial" w:cs="Arial"/>
                <w:sz w:val="18"/>
                <w:szCs w:val="20"/>
                <w:lang w:val="en-GB" w:eastAsia="ja-JP"/>
              </w:rPr>
              <w:t>INTEGER (1..100)</w:t>
            </w:r>
          </w:p>
        </w:tc>
        <w:tc>
          <w:tcPr>
            <w:tcW w:w="1800" w:type="dxa"/>
          </w:tcPr>
          <w:p w14:paraId="16B35E7F"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7A3CF949"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c>
          <w:tcPr>
            <w:tcW w:w="1137" w:type="dxa"/>
          </w:tcPr>
          <w:p w14:paraId="10346CD8"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223341" w:rsidRPr="00223341" w14:paraId="5D5DB92C" w14:textId="77777777" w:rsidTr="00812BE6">
        <w:tc>
          <w:tcPr>
            <w:tcW w:w="2578" w:type="dxa"/>
          </w:tcPr>
          <w:p w14:paraId="2C3A4BBE"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en-GB"/>
              </w:rPr>
            </w:pPr>
            <w:r w:rsidRPr="00223341">
              <w:rPr>
                <w:rFonts w:ascii="Arial" w:eastAsia="Batang" w:hAnsi="Arial" w:cs="Arial"/>
                <w:sz w:val="18"/>
                <w:szCs w:val="20"/>
                <w:lang w:val="en-GB" w:eastAsia="en-GB"/>
              </w:rPr>
              <w:t>NR V2X Services Authorized</w:t>
            </w:r>
          </w:p>
        </w:tc>
        <w:tc>
          <w:tcPr>
            <w:tcW w:w="1104" w:type="dxa"/>
          </w:tcPr>
          <w:p w14:paraId="5378837A"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Times New Roman" w:hAnsi="Arial" w:cs="Arial"/>
                <w:sz w:val="18"/>
                <w:szCs w:val="20"/>
                <w:lang w:val="en-GB" w:eastAsia="en-GB"/>
              </w:rPr>
              <w:t>O</w:t>
            </w:r>
          </w:p>
        </w:tc>
        <w:tc>
          <w:tcPr>
            <w:tcW w:w="1526" w:type="dxa"/>
          </w:tcPr>
          <w:p w14:paraId="5158B5C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5342D16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ja-JP"/>
              </w:rPr>
            </w:pPr>
            <w:bookmarkStart w:id="8" w:name="_Hlk44414243"/>
            <w:r w:rsidRPr="00223341">
              <w:rPr>
                <w:rFonts w:ascii="Arial" w:eastAsia="Times New Roman" w:hAnsi="Arial" w:cs="Arial"/>
                <w:sz w:val="18"/>
                <w:szCs w:val="20"/>
                <w:lang w:val="en-GB" w:eastAsia="en-GB"/>
              </w:rPr>
              <w:t>9.2.3.</w:t>
            </w:r>
            <w:bookmarkEnd w:id="8"/>
            <w:r w:rsidRPr="00223341">
              <w:rPr>
                <w:rFonts w:ascii="Arial" w:eastAsia="Times New Roman" w:hAnsi="Arial" w:cs="Arial"/>
                <w:sz w:val="18"/>
                <w:szCs w:val="20"/>
                <w:lang w:val="en-GB" w:eastAsia="en-GB"/>
              </w:rPr>
              <w:t>105</w:t>
            </w:r>
          </w:p>
        </w:tc>
        <w:tc>
          <w:tcPr>
            <w:tcW w:w="1800" w:type="dxa"/>
          </w:tcPr>
          <w:p w14:paraId="456795F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31F1C847"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20"/>
                <w:lang w:val="en-GB" w:eastAsia="en-GB"/>
              </w:rPr>
              <w:t>YES</w:t>
            </w:r>
          </w:p>
        </w:tc>
        <w:tc>
          <w:tcPr>
            <w:tcW w:w="1137" w:type="dxa"/>
          </w:tcPr>
          <w:p w14:paraId="239D1C91"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223341">
              <w:rPr>
                <w:rFonts w:ascii="Arial" w:eastAsia="Times New Roman" w:hAnsi="Arial" w:cs="Arial"/>
                <w:sz w:val="18"/>
                <w:szCs w:val="20"/>
                <w:lang w:val="en-GB" w:eastAsia="en-GB"/>
              </w:rPr>
              <w:t>ignore</w:t>
            </w:r>
          </w:p>
        </w:tc>
      </w:tr>
      <w:tr w:rsidR="00223341" w:rsidRPr="00223341" w14:paraId="073FCB6F" w14:textId="77777777" w:rsidTr="00812BE6">
        <w:tc>
          <w:tcPr>
            <w:tcW w:w="2578" w:type="dxa"/>
          </w:tcPr>
          <w:p w14:paraId="6F95A64C"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en-GB"/>
              </w:rPr>
            </w:pPr>
            <w:r w:rsidRPr="00223341">
              <w:rPr>
                <w:rFonts w:ascii="Arial" w:eastAsia="Batang" w:hAnsi="Arial" w:cs="Arial"/>
                <w:sz w:val="18"/>
                <w:szCs w:val="20"/>
                <w:lang w:val="en-GB" w:eastAsia="en-GB"/>
              </w:rPr>
              <w:t>LTE V2X Services Authorized</w:t>
            </w:r>
          </w:p>
        </w:tc>
        <w:tc>
          <w:tcPr>
            <w:tcW w:w="1104" w:type="dxa"/>
          </w:tcPr>
          <w:p w14:paraId="5B199F3A"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Times New Roman" w:hAnsi="Arial" w:cs="Arial"/>
                <w:sz w:val="18"/>
                <w:szCs w:val="20"/>
                <w:lang w:val="en-GB" w:eastAsia="en-GB"/>
              </w:rPr>
              <w:t>O</w:t>
            </w:r>
          </w:p>
        </w:tc>
        <w:tc>
          <w:tcPr>
            <w:tcW w:w="1526" w:type="dxa"/>
          </w:tcPr>
          <w:p w14:paraId="00FE6A6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3B44042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ja-JP"/>
              </w:rPr>
            </w:pPr>
            <w:r w:rsidRPr="00223341">
              <w:rPr>
                <w:rFonts w:ascii="Arial" w:eastAsia="Times New Roman" w:hAnsi="Arial" w:cs="Arial"/>
                <w:sz w:val="18"/>
                <w:szCs w:val="20"/>
                <w:lang w:val="en-GB" w:eastAsia="en-GB"/>
              </w:rPr>
              <w:t>9.2.3.106</w:t>
            </w:r>
          </w:p>
        </w:tc>
        <w:tc>
          <w:tcPr>
            <w:tcW w:w="1800" w:type="dxa"/>
          </w:tcPr>
          <w:p w14:paraId="3B60EC4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080" w:type="dxa"/>
          </w:tcPr>
          <w:p w14:paraId="1054E1AB"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20"/>
                <w:lang w:val="en-GB" w:eastAsia="en-GB"/>
              </w:rPr>
              <w:t>YES</w:t>
            </w:r>
          </w:p>
        </w:tc>
        <w:tc>
          <w:tcPr>
            <w:tcW w:w="1137" w:type="dxa"/>
          </w:tcPr>
          <w:p w14:paraId="2362255B"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223341">
              <w:rPr>
                <w:rFonts w:ascii="Arial" w:eastAsia="Times New Roman" w:hAnsi="Arial" w:cs="Arial"/>
                <w:sz w:val="18"/>
                <w:szCs w:val="20"/>
                <w:lang w:val="en-GB" w:eastAsia="en-GB"/>
              </w:rPr>
              <w:t>ignore</w:t>
            </w:r>
          </w:p>
        </w:tc>
      </w:tr>
      <w:tr w:rsidR="00223341" w:rsidRPr="00223341" w14:paraId="36028713" w14:textId="77777777" w:rsidTr="00812BE6">
        <w:tc>
          <w:tcPr>
            <w:tcW w:w="2578" w:type="dxa"/>
          </w:tcPr>
          <w:p w14:paraId="356C1DB8"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Times New Roman"/>
                <w:sz w:val="18"/>
                <w:szCs w:val="20"/>
                <w:lang w:val="en-GB" w:eastAsia="en-GB"/>
              </w:rPr>
            </w:pPr>
            <w:r w:rsidRPr="00223341">
              <w:rPr>
                <w:rFonts w:ascii="Arial" w:eastAsia="Batang" w:hAnsi="Arial" w:cs="Arial" w:hint="eastAsia"/>
                <w:sz w:val="18"/>
                <w:szCs w:val="20"/>
                <w:lang w:val="en-GB" w:eastAsia="en-GB"/>
              </w:rPr>
              <w:t xml:space="preserve">PC5 </w:t>
            </w:r>
            <w:proofErr w:type="spellStart"/>
            <w:r w:rsidRPr="00223341">
              <w:rPr>
                <w:rFonts w:ascii="Arial" w:eastAsia="Batang" w:hAnsi="Arial" w:cs="Arial" w:hint="eastAsia"/>
                <w:sz w:val="18"/>
                <w:szCs w:val="20"/>
                <w:lang w:val="en-GB" w:eastAsia="en-GB"/>
              </w:rPr>
              <w:t>QoS</w:t>
            </w:r>
            <w:proofErr w:type="spellEnd"/>
            <w:r w:rsidRPr="00223341">
              <w:rPr>
                <w:rFonts w:ascii="Arial" w:eastAsia="Batang" w:hAnsi="Arial" w:cs="Arial" w:hint="eastAsia"/>
                <w:sz w:val="18"/>
                <w:szCs w:val="20"/>
                <w:lang w:val="en-GB" w:eastAsia="en-GB"/>
              </w:rPr>
              <w:t xml:space="preserve"> Parameters</w:t>
            </w:r>
          </w:p>
        </w:tc>
        <w:tc>
          <w:tcPr>
            <w:tcW w:w="1104" w:type="dxa"/>
          </w:tcPr>
          <w:p w14:paraId="0FBCDEC2"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Times New Roman" w:hAnsi="Arial" w:cs="Arial" w:hint="eastAsia"/>
                <w:sz w:val="18"/>
                <w:szCs w:val="20"/>
                <w:lang w:val="en-GB" w:eastAsia="en-GB"/>
              </w:rPr>
              <w:t>O</w:t>
            </w:r>
          </w:p>
        </w:tc>
        <w:tc>
          <w:tcPr>
            <w:tcW w:w="1526" w:type="dxa"/>
          </w:tcPr>
          <w:p w14:paraId="5BBA73D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1AFA13B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ja-JP"/>
              </w:rPr>
            </w:pPr>
            <w:r w:rsidRPr="00223341">
              <w:rPr>
                <w:rFonts w:ascii="Arial" w:eastAsia="Times New Roman" w:hAnsi="Arial" w:cs="Arial" w:hint="eastAsia"/>
                <w:sz w:val="18"/>
                <w:szCs w:val="20"/>
                <w:lang w:val="en-GB" w:eastAsia="en-GB"/>
              </w:rPr>
              <w:t>9.2.3.</w:t>
            </w:r>
            <w:r w:rsidRPr="00223341">
              <w:rPr>
                <w:rFonts w:ascii="Arial" w:eastAsia="Times New Roman" w:hAnsi="Arial" w:cs="Arial"/>
                <w:sz w:val="18"/>
                <w:szCs w:val="20"/>
                <w:lang w:val="en-GB" w:eastAsia="en-GB"/>
              </w:rPr>
              <w:t>109</w:t>
            </w:r>
          </w:p>
        </w:tc>
        <w:tc>
          <w:tcPr>
            <w:tcW w:w="1800" w:type="dxa"/>
          </w:tcPr>
          <w:p w14:paraId="06D3E1FA"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Malgun Gothic" w:hAnsi="Arial" w:cs="Arial"/>
                <w:sz w:val="18"/>
                <w:szCs w:val="20"/>
                <w:lang w:val="en-GB" w:eastAsia="ja-JP"/>
              </w:rPr>
              <w:t>This IE applies only if the UE is authorized for</w:t>
            </w:r>
            <w:r w:rsidRPr="00223341">
              <w:rPr>
                <w:rFonts w:ascii="Arial" w:eastAsia="Malgun Gothic" w:hAnsi="Arial" w:cs="Arial" w:hint="eastAsia"/>
                <w:sz w:val="18"/>
                <w:szCs w:val="20"/>
                <w:lang w:val="en-GB" w:eastAsia="ja-JP"/>
              </w:rPr>
              <w:t xml:space="preserve"> NR</w:t>
            </w:r>
            <w:r w:rsidRPr="00223341">
              <w:rPr>
                <w:rFonts w:ascii="Arial" w:eastAsia="Malgun Gothic" w:hAnsi="Arial" w:cs="Arial"/>
                <w:sz w:val="18"/>
                <w:szCs w:val="20"/>
                <w:lang w:val="en-GB" w:eastAsia="ja-JP"/>
              </w:rPr>
              <w:t xml:space="preserve"> </w:t>
            </w:r>
            <w:r w:rsidRPr="00223341">
              <w:rPr>
                <w:rFonts w:ascii="Arial" w:eastAsia="Malgun Gothic" w:hAnsi="Arial" w:cs="Arial" w:hint="eastAsia"/>
                <w:sz w:val="18"/>
                <w:szCs w:val="20"/>
                <w:lang w:val="en-GB" w:eastAsia="ja-JP"/>
              </w:rPr>
              <w:t>V2X services</w:t>
            </w:r>
            <w:r w:rsidRPr="00223341">
              <w:rPr>
                <w:rFonts w:ascii="Arial" w:eastAsia="Malgun Gothic" w:hAnsi="Arial" w:cs="Arial"/>
                <w:sz w:val="18"/>
                <w:szCs w:val="20"/>
                <w:lang w:val="en-GB" w:eastAsia="ja-JP"/>
              </w:rPr>
              <w:t>.</w:t>
            </w:r>
          </w:p>
        </w:tc>
        <w:tc>
          <w:tcPr>
            <w:tcW w:w="1080" w:type="dxa"/>
          </w:tcPr>
          <w:p w14:paraId="0990DCA9"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Arial"/>
                <w:sz w:val="18"/>
                <w:szCs w:val="20"/>
                <w:lang w:val="en-GB" w:eastAsia="en-GB"/>
              </w:rPr>
              <w:t>YES</w:t>
            </w:r>
          </w:p>
        </w:tc>
        <w:tc>
          <w:tcPr>
            <w:tcW w:w="1137" w:type="dxa"/>
          </w:tcPr>
          <w:p w14:paraId="156DF2A6"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223341">
              <w:rPr>
                <w:rFonts w:ascii="Arial" w:eastAsia="Times New Roman" w:hAnsi="Arial" w:cs="Arial"/>
                <w:sz w:val="18"/>
                <w:szCs w:val="20"/>
                <w:lang w:val="en-GB" w:eastAsia="en-GB"/>
              </w:rPr>
              <w:t>ignore</w:t>
            </w:r>
          </w:p>
        </w:tc>
      </w:tr>
      <w:tr w:rsidR="00223341" w:rsidRPr="00223341" w14:paraId="42903E57" w14:textId="77777777" w:rsidTr="00812BE6">
        <w:tc>
          <w:tcPr>
            <w:tcW w:w="2578" w:type="dxa"/>
          </w:tcPr>
          <w:p w14:paraId="1A04A34B"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en-GB"/>
              </w:rPr>
            </w:pPr>
            <w:r w:rsidRPr="00223341">
              <w:rPr>
                <w:rFonts w:ascii="Arial" w:eastAsia="Batang" w:hAnsi="Arial" w:cs="Times New Roman"/>
                <w:sz w:val="18"/>
                <w:szCs w:val="20"/>
                <w:lang w:val="en-GB" w:eastAsia="en-GB"/>
              </w:rPr>
              <w:t>Mobility Information</w:t>
            </w:r>
          </w:p>
        </w:tc>
        <w:tc>
          <w:tcPr>
            <w:tcW w:w="1104" w:type="dxa"/>
          </w:tcPr>
          <w:p w14:paraId="3EF9415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en-GB"/>
              </w:rPr>
            </w:pPr>
            <w:r w:rsidRPr="00223341">
              <w:rPr>
                <w:rFonts w:ascii="Arial" w:eastAsia="Batang" w:hAnsi="Arial" w:cs="Arial"/>
                <w:sz w:val="18"/>
                <w:szCs w:val="20"/>
                <w:lang w:val="en-GB" w:eastAsia="ja-JP"/>
              </w:rPr>
              <w:t>O</w:t>
            </w:r>
          </w:p>
        </w:tc>
        <w:tc>
          <w:tcPr>
            <w:tcW w:w="1526" w:type="dxa"/>
          </w:tcPr>
          <w:p w14:paraId="7B4CC9A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4BE0C8B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en-GB"/>
              </w:rPr>
            </w:pPr>
            <w:r w:rsidRPr="00223341">
              <w:rPr>
                <w:rFonts w:ascii="Arial" w:eastAsia="Times New Roman" w:hAnsi="Arial" w:cs="Arial"/>
                <w:sz w:val="18"/>
                <w:szCs w:val="20"/>
                <w:lang w:val="en-GB" w:eastAsia="ja-JP"/>
              </w:rPr>
              <w:t>BIT STRING (SIZE (32))</w:t>
            </w:r>
          </w:p>
        </w:tc>
        <w:tc>
          <w:tcPr>
            <w:tcW w:w="1800" w:type="dxa"/>
          </w:tcPr>
          <w:p w14:paraId="0981AFA3" w14:textId="77777777" w:rsidR="00223341" w:rsidRPr="00223341" w:rsidRDefault="00223341" w:rsidP="00223341">
            <w:pPr>
              <w:keepNext/>
              <w:keepLines/>
              <w:overflowPunct w:val="0"/>
              <w:autoSpaceDE w:val="0"/>
              <w:autoSpaceDN w:val="0"/>
              <w:adjustRightInd w:val="0"/>
              <w:jc w:val="left"/>
              <w:textAlignment w:val="baseline"/>
              <w:rPr>
                <w:rFonts w:ascii="Arial" w:eastAsia="Malgun Gothic" w:hAnsi="Arial" w:cs="Arial"/>
                <w:sz w:val="18"/>
                <w:szCs w:val="20"/>
                <w:lang w:val="en-GB" w:eastAsia="ja-JP"/>
              </w:rPr>
            </w:pPr>
            <w:r w:rsidRPr="00223341">
              <w:rPr>
                <w:rFonts w:ascii="Arial" w:eastAsia="Times New Roman" w:hAnsi="Arial" w:cs="Times New Roman"/>
                <w:sz w:val="18"/>
                <w:szCs w:val="20"/>
                <w:lang w:val="en-GB" w:eastAsia="ja-JP"/>
              </w:rPr>
              <w:t>Information related to the handover; the source NG-RAN node provides it in order to enable later analysis of the conditions that led to a wrong HO.</w:t>
            </w:r>
          </w:p>
        </w:tc>
        <w:tc>
          <w:tcPr>
            <w:tcW w:w="1080" w:type="dxa"/>
          </w:tcPr>
          <w:p w14:paraId="4F3BC3CD"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223341">
              <w:rPr>
                <w:rFonts w:ascii="Arial" w:eastAsia="Times New Roman" w:hAnsi="Arial" w:cs="Times New Roman"/>
                <w:sz w:val="18"/>
                <w:szCs w:val="20"/>
                <w:lang w:val="en-GB" w:eastAsia="ja-JP"/>
              </w:rPr>
              <w:t>YES</w:t>
            </w:r>
          </w:p>
        </w:tc>
        <w:tc>
          <w:tcPr>
            <w:tcW w:w="1137" w:type="dxa"/>
          </w:tcPr>
          <w:p w14:paraId="42D3632B"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223341">
              <w:rPr>
                <w:rFonts w:ascii="Arial" w:eastAsia="Batang" w:hAnsi="Arial" w:cs="Arial"/>
                <w:sz w:val="18"/>
                <w:szCs w:val="20"/>
                <w:lang w:val="en-GB" w:eastAsia="ja-JP"/>
              </w:rPr>
              <w:t>ignore</w:t>
            </w:r>
          </w:p>
        </w:tc>
      </w:tr>
      <w:tr w:rsidR="00223341" w:rsidRPr="00223341" w14:paraId="2BE8D8C2" w14:textId="77777777" w:rsidTr="00812BE6">
        <w:tc>
          <w:tcPr>
            <w:tcW w:w="2578" w:type="dxa"/>
          </w:tcPr>
          <w:p w14:paraId="32B461A7"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en-GB"/>
              </w:rPr>
            </w:pPr>
            <w:r w:rsidRPr="00223341">
              <w:rPr>
                <w:rFonts w:ascii="Arial" w:eastAsia="Batang" w:hAnsi="Arial" w:cs="Times New Roman"/>
                <w:sz w:val="18"/>
                <w:szCs w:val="20"/>
                <w:lang w:val="en-GB" w:eastAsia="en-GB"/>
              </w:rPr>
              <w:t>UE History Information from the UE</w:t>
            </w:r>
          </w:p>
        </w:tc>
        <w:tc>
          <w:tcPr>
            <w:tcW w:w="1104" w:type="dxa"/>
          </w:tcPr>
          <w:p w14:paraId="4D13198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en-GB"/>
              </w:rPr>
            </w:pPr>
            <w:r w:rsidRPr="00223341">
              <w:rPr>
                <w:rFonts w:ascii="Arial" w:eastAsia="Batang" w:hAnsi="Arial" w:cs="Arial"/>
                <w:sz w:val="18"/>
                <w:szCs w:val="20"/>
                <w:lang w:val="en-GB" w:eastAsia="ja-JP"/>
              </w:rPr>
              <w:t>O</w:t>
            </w:r>
          </w:p>
        </w:tc>
        <w:tc>
          <w:tcPr>
            <w:tcW w:w="1526" w:type="dxa"/>
          </w:tcPr>
          <w:p w14:paraId="70C77CC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3009C5BE"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en-GB"/>
              </w:rPr>
            </w:pPr>
            <w:bookmarkStart w:id="9" w:name="_Hlk44418955"/>
            <w:r w:rsidRPr="00223341">
              <w:rPr>
                <w:rFonts w:ascii="Arial" w:eastAsia="Batang" w:hAnsi="Arial" w:cs="Arial"/>
                <w:sz w:val="18"/>
                <w:szCs w:val="20"/>
                <w:lang w:val="en-GB" w:eastAsia="ja-JP"/>
              </w:rPr>
              <w:t>9.2.3.</w:t>
            </w:r>
            <w:bookmarkEnd w:id="9"/>
            <w:r w:rsidRPr="00223341">
              <w:rPr>
                <w:rFonts w:ascii="Arial" w:eastAsia="Batang" w:hAnsi="Arial" w:cs="Arial"/>
                <w:sz w:val="18"/>
                <w:szCs w:val="20"/>
                <w:lang w:val="en-GB" w:eastAsia="ja-JP"/>
              </w:rPr>
              <w:t>110</w:t>
            </w:r>
          </w:p>
        </w:tc>
        <w:tc>
          <w:tcPr>
            <w:tcW w:w="1800" w:type="dxa"/>
          </w:tcPr>
          <w:p w14:paraId="01F3C466" w14:textId="77777777" w:rsidR="00223341" w:rsidRPr="00223341" w:rsidRDefault="00223341" w:rsidP="00223341">
            <w:pPr>
              <w:keepNext/>
              <w:keepLines/>
              <w:overflowPunct w:val="0"/>
              <w:autoSpaceDE w:val="0"/>
              <w:autoSpaceDN w:val="0"/>
              <w:adjustRightInd w:val="0"/>
              <w:jc w:val="left"/>
              <w:textAlignment w:val="baseline"/>
              <w:rPr>
                <w:rFonts w:ascii="Arial" w:eastAsia="Malgun Gothic" w:hAnsi="Arial" w:cs="Arial"/>
                <w:sz w:val="18"/>
                <w:szCs w:val="20"/>
                <w:lang w:val="en-GB" w:eastAsia="ja-JP"/>
              </w:rPr>
            </w:pPr>
          </w:p>
        </w:tc>
        <w:tc>
          <w:tcPr>
            <w:tcW w:w="1080" w:type="dxa"/>
          </w:tcPr>
          <w:p w14:paraId="7FC21D45"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223341">
              <w:rPr>
                <w:rFonts w:ascii="Arial" w:eastAsia="Times New Roman" w:hAnsi="Arial" w:cs="Times New Roman"/>
                <w:sz w:val="18"/>
                <w:szCs w:val="20"/>
                <w:lang w:val="en-GB" w:eastAsia="ja-JP"/>
              </w:rPr>
              <w:t>YES</w:t>
            </w:r>
          </w:p>
        </w:tc>
        <w:tc>
          <w:tcPr>
            <w:tcW w:w="1137" w:type="dxa"/>
          </w:tcPr>
          <w:p w14:paraId="54E9E451"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Arial"/>
                <w:sz w:val="18"/>
                <w:szCs w:val="20"/>
                <w:lang w:val="en-GB" w:eastAsia="en-GB"/>
              </w:rPr>
            </w:pPr>
            <w:r w:rsidRPr="00223341">
              <w:rPr>
                <w:rFonts w:ascii="Arial" w:eastAsia="Batang" w:hAnsi="Arial" w:cs="Arial"/>
                <w:sz w:val="18"/>
                <w:szCs w:val="20"/>
                <w:lang w:val="en-GB" w:eastAsia="ja-JP"/>
              </w:rPr>
              <w:t>ignore</w:t>
            </w:r>
          </w:p>
        </w:tc>
      </w:tr>
      <w:tr w:rsidR="00223341" w:rsidRPr="00223341" w14:paraId="7CF583F8" w14:textId="77777777" w:rsidTr="00812BE6">
        <w:tc>
          <w:tcPr>
            <w:tcW w:w="2578" w:type="dxa"/>
          </w:tcPr>
          <w:p w14:paraId="1ED06272"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Times New Roman"/>
                <w:sz w:val="18"/>
                <w:szCs w:val="20"/>
                <w:lang w:val="en-GB" w:eastAsia="en-GB"/>
              </w:rPr>
            </w:pPr>
            <w:r w:rsidRPr="00223341">
              <w:rPr>
                <w:rFonts w:ascii="Arial" w:eastAsia="Batang" w:hAnsi="Arial" w:cs="Times New Roman" w:hint="eastAsia"/>
                <w:sz w:val="18"/>
                <w:szCs w:val="20"/>
                <w:lang w:val="en-GB" w:eastAsia="en-GB"/>
              </w:rPr>
              <w:t xml:space="preserve">IAB </w:t>
            </w:r>
            <w:r w:rsidRPr="00223341">
              <w:rPr>
                <w:rFonts w:ascii="Arial" w:eastAsia="Batang" w:hAnsi="Arial" w:cs="Times New Roman"/>
                <w:sz w:val="18"/>
                <w:szCs w:val="20"/>
                <w:lang w:val="en-GB" w:eastAsia="en-GB"/>
              </w:rPr>
              <w:t>N</w:t>
            </w:r>
            <w:r w:rsidRPr="00223341">
              <w:rPr>
                <w:rFonts w:ascii="Arial" w:eastAsia="Batang" w:hAnsi="Arial" w:cs="Times New Roman" w:hint="eastAsia"/>
                <w:sz w:val="18"/>
                <w:szCs w:val="20"/>
                <w:lang w:val="en-GB" w:eastAsia="en-GB"/>
              </w:rPr>
              <w:t xml:space="preserve">ode </w:t>
            </w:r>
            <w:r w:rsidRPr="00223341">
              <w:rPr>
                <w:rFonts w:ascii="Arial" w:eastAsia="Batang" w:hAnsi="Arial" w:cs="Times New Roman"/>
                <w:sz w:val="18"/>
                <w:szCs w:val="20"/>
                <w:lang w:val="en-GB" w:eastAsia="en-GB"/>
              </w:rPr>
              <w:t>I</w:t>
            </w:r>
            <w:r w:rsidRPr="00223341">
              <w:rPr>
                <w:rFonts w:ascii="Arial" w:eastAsia="Batang" w:hAnsi="Arial" w:cs="Times New Roman" w:hint="eastAsia"/>
                <w:sz w:val="18"/>
                <w:szCs w:val="20"/>
                <w:lang w:val="en-GB" w:eastAsia="en-GB"/>
              </w:rPr>
              <w:t>ndication</w:t>
            </w:r>
          </w:p>
        </w:tc>
        <w:tc>
          <w:tcPr>
            <w:tcW w:w="1104" w:type="dxa"/>
          </w:tcPr>
          <w:p w14:paraId="3B5D6C55"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Batang" w:hAnsi="Arial" w:cs="Arial" w:hint="eastAsia"/>
                <w:sz w:val="18"/>
                <w:szCs w:val="20"/>
                <w:lang w:val="en-GB" w:eastAsia="ja-JP"/>
              </w:rPr>
              <w:t>O</w:t>
            </w:r>
          </w:p>
        </w:tc>
        <w:tc>
          <w:tcPr>
            <w:tcW w:w="1526" w:type="dxa"/>
          </w:tcPr>
          <w:p w14:paraId="0A11C63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260" w:type="dxa"/>
          </w:tcPr>
          <w:p w14:paraId="66EDA41C" w14:textId="77777777" w:rsidR="00223341" w:rsidRPr="00223341" w:rsidRDefault="00223341" w:rsidP="00223341">
            <w:pPr>
              <w:keepNext/>
              <w:keepLines/>
              <w:overflowPunct w:val="0"/>
              <w:autoSpaceDE w:val="0"/>
              <w:autoSpaceDN w:val="0"/>
              <w:adjustRightInd w:val="0"/>
              <w:jc w:val="left"/>
              <w:textAlignment w:val="baseline"/>
              <w:rPr>
                <w:rFonts w:ascii="Arial" w:eastAsia="Batang" w:hAnsi="Arial" w:cs="Arial"/>
                <w:sz w:val="18"/>
                <w:szCs w:val="20"/>
                <w:lang w:val="en-GB" w:eastAsia="ja-JP"/>
              </w:rPr>
            </w:pPr>
            <w:r w:rsidRPr="00223341">
              <w:rPr>
                <w:rFonts w:ascii="Arial" w:eastAsia="Times New Roman" w:hAnsi="Arial" w:cs="Arial"/>
                <w:sz w:val="18"/>
                <w:szCs w:val="20"/>
                <w:lang w:val="en-GB" w:eastAsia="ja-JP"/>
              </w:rPr>
              <w:t>ENUMERATED (</w:t>
            </w:r>
            <w:r w:rsidRPr="00223341">
              <w:rPr>
                <w:rFonts w:ascii="Arial" w:eastAsia="Times New Roman" w:hAnsi="Arial" w:cs="Arial" w:hint="eastAsia"/>
                <w:sz w:val="18"/>
                <w:szCs w:val="20"/>
                <w:lang w:val="en-GB" w:eastAsia="ja-JP"/>
              </w:rPr>
              <w:t>true</w:t>
            </w:r>
            <w:r w:rsidRPr="00223341">
              <w:rPr>
                <w:rFonts w:ascii="Arial" w:eastAsia="Times New Roman" w:hAnsi="Arial" w:cs="Arial"/>
                <w:sz w:val="18"/>
                <w:szCs w:val="20"/>
                <w:lang w:val="en-GB" w:eastAsia="ja-JP"/>
              </w:rPr>
              <w:t>, ...)</w:t>
            </w:r>
          </w:p>
        </w:tc>
        <w:tc>
          <w:tcPr>
            <w:tcW w:w="1800" w:type="dxa"/>
          </w:tcPr>
          <w:p w14:paraId="45BDC39A" w14:textId="77777777" w:rsidR="00223341" w:rsidRPr="00223341" w:rsidRDefault="00223341" w:rsidP="00223341">
            <w:pPr>
              <w:keepNext/>
              <w:keepLines/>
              <w:overflowPunct w:val="0"/>
              <w:autoSpaceDE w:val="0"/>
              <w:autoSpaceDN w:val="0"/>
              <w:adjustRightInd w:val="0"/>
              <w:jc w:val="left"/>
              <w:textAlignment w:val="baseline"/>
              <w:rPr>
                <w:rFonts w:ascii="Arial" w:eastAsia="Malgun Gothic" w:hAnsi="Arial" w:cs="Arial"/>
                <w:sz w:val="18"/>
                <w:szCs w:val="20"/>
                <w:lang w:val="en-GB" w:eastAsia="ja-JP"/>
              </w:rPr>
            </w:pPr>
          </w:p>
        </w:tc>
        <w:tc>
          <w:tcPr>
            <w:tcW w:w="1080" w:type="dxa"/>
          </w:tcPr>
          <w:p w14:paraId="1C05C756"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hint="eastAsia"/>
                <w:sz w:val="18"/>
                <w:szCs w:val="20"/>
                <w:lang w:val="en-GB" w:eastAsia="ja-JP"/>
              </w:rPr>
              <w:t>Y</w:t>
            </w:r>
            <w:r w:rsidRPr="00223341">
              <w:rPr>
                <w:rFonts w:ascii="Arial" w:eastAsia="Times New Roman" w:hAnsi="Arial" w:cs="Times New Roman"/>
                <w:sz w:val="18"/>
                <w:szCs w:val="20"/>
                <w:lang w:val="en-GB" w:eastAsia="ja-JP"/>
              </w:rPr>
              <w:t>ES</w:t>
            </w:r>
          </w:p>
        </w:tc>
        <w:tc>
          <w:tcPr>
            <w:tcW w:w="1137" w:type="dxa"/>
          </w:tcPr>
          <w:p w14:paraId="24BCE04C" w14:textId="77777777" w:rsidR="00223341" w:rsidRPr="00223341" w:rsidRDefault="00223341" w:rsidP="00223341">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223341">
              <w:rPr>
                <w:rFonts w:ascii="Arial" w:eastAsia="Batang" w:hAnsi="Arial" w:cs="Arial"/>
                <w:sz w:val="18"/>
                <w:szCs w:val="20"/>
                <w:lang w:val="en-GB" w:eastAsia="ja-JP"/>
              </w:rPr>
              <w:t>reject</w:t>
            </w:r>
          </w:p>
        </w:tc>
      </w:tr>
    </w:tbl>
    <w:p w14:paraId="71D4C26B" w14:textId="77777777" w:rsidR="00223341" w:rsidRPr="00223341" w:rsidRDefault="00223341" w:rsidP="00223341">
      <w:pPr>
        <w:overflowPunct w:val="0"/>
        <w:autoSpaceDE w:val="0"/>
        <w:autoSpaceDN w:val="0"/>
        <w:adjustRightInd w:val="0"/>
        <w:spacing w:after="180"/>
        <w:jc w:val="left"/>
        <w:textAlignment w:val="baseline"/>
        <w:rPr>
          <w:rFonts w:ascii="Times New Roman" w:eastAsia="Times New Roman" w:hAnsi="Times New Roman" w:cs="Times New Roman"/>
          <w:noProof/>
          <w:sz w:val="20"/>
          <w:szCs w:val="20"/>
          <w:lang w:val="en-GB" w:eastAsia="en-GB"/>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23341" w:rsidRPr="00223341" w14:paraId="5977F4FF" w14:textId="77777777" w:rsidTr="00812BE6">
        <w:tc>
          <w:tcPr>
            <w:tcW w:w="3244" w:type="dxa"/>
            <w:tcBorders>
              <w:top w:val="single" w:sz="4" w:space="0" w:color="auto"/>
              <w:left w:val="single" w:sz="4" w:space="0" w:color="auto"/>
              <w:bottom w:val="single" w:sz="4" w:space="0" w:color="auto"/>
              <w:right w:val="single" w:sz="4" w:space="0" w:color="auto"/>
            </w:tcBorders>
            <w:hideMark/>
          </w:tcPr>
          <w:p w14:paraId="0A337058"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223341">
              <w:rPr>
                <w:rFonts w:ascii="Arial" w:eastAsia="Times New Roman" w:hAnsi="Arial" w:cs="Times New Roman"/>
                <w:b/>
                <w:sz w:val="18"/>
                <w:szCs w:val="20"/>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269A1FA"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en-GB"/>
              </w:rPr>
              <w:t>Explanation</w:t>
            </w:r>
          </w:p>
        </w:tc>
      </w:tr>
      <w:tr w:rsidR="00223341" w:rsidRPr="00223341" w14:paraId="5FFBC25A" w14:textId="77777777" w:rsidTr="00812BE6">
        <w:tc>
          <w:tcPr>
            <w:tcW w:w="3244" w:type="dxa"/>
            <w:tcBorders>
              <w:top w:val="single" w:sz="4" w:space="0" w:color="auto"/>
              <w:left w:val="single" w:sz="4" w:space="0" w:color="auto"/>
              <w:bottom w:val="single" w:sz="4" w:space="0" w:color="auto"/>
              <w:right w:val="single" w:sz="4" w:space="0" w:color="auto"/>
            </w:tcBorders>
            <w:hideMark/>
          </w:tcPr>
          <w:p w14:paraId="69FEBA2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en-GB"/>
              </w:rPr>
            </w:pPr>
            <w:proofErr w:type="spellStart"/>
            <w:r w:rsidRPr="00223341">
              <w:rPr>
                <w:rFonts w:ascii="Arial" w:eastAsia="Times New Roman" w:hAnsi="Arial" w:cs="Arial"/>
                <w:sz w:val="18"/>
                <w:szCs w:val="20"/>
                <w:lang w:val="en-GB"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6C38F42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Arial"/>
                <w:sz w:val="18"/>
                <w:szCs w:val="20"/>
                <w:lang w:val="en-GB" w:eastAsia="en-GB"/>
              </w:rPr>
            </w:pPr>
            <w:r w:rsidRPr="00223341">
              <w:rPr>
                <w:rFonts w:ascii="Arial" w:eastAsia="Times New Roman" w:hAnsi="Arial" w:cs="Arial"/>
                <w:snapToGrid w:val="0"/>
                <w:sz w:val="18"/>
                <w:szCs w:val="20"/>
                <w:lang w:val="en-GB" w:eastAsia="en-GB"/>
              </w:rPr>
              <w:t xml:space="preserve">This IE shall be present if the </w:t>
            </w:r>
            <w:r w:rsidRPr="00223341">
              <w:rPr>
                <w:rFonts w:ascii="Arial" w:eastAsia="Times New Roman" w:hAnsi="Arial" w:cs="Arial"/>
                <w:i/>
                <w:snapToGrid w:val="0"/>
                <w:sz w:val="18"/>
                <w:szCs w:val="20"/>
                <w:lang w:val="en-GB" w:eastAsia="en-GB"/>
              </w:rPr>
              <w:t xml:space="preserve">CHO Trigger </w:t>
            </w:r>
            <w:r w:rsidRPr="00223341">
              <w:rPr>
                <w:rFonts w:ascii="Arial" w:eastAsia="Batang" w:hAnsi="Arial" w:cs="Times New Roman"/>
                <w:sz w:val="18"/>
                <w:szCs w:val="20"/>
                <w:lang w:val="en-GB" w:eastAsia="en-GB"/>
              </w:rPr>
              <w:t>IE is present and set to "</w:t>
            </w:r>
            <w:r w:rsidRPr="00223341">
              <w:rPr>
                <w:rFonts w:ascii="Arial" w:eastAsia="Times New Roman" w:hAnsi="Arial" w:cs="Arial"/>
                <w:sz w:val="18"/>
                <w:szCs w:val="20"/>
                <w:lang w:val="en-GB" w:eastAsia="ja-JP"/>
              </w:rPr>
              <w:t>CHO-replace"</w:t>
            </w:r>
            <w:r w:rsidRPr="00223341">
              <w:rPr>
                <w:rFonts w:ascii="Arial" w:eastAsia="Times New Roman" w:hAnsi="Arial" w:cs="Arial"/>
                <w:snapToGrid w:val="0"/>
                <w:sz w:val="18"/>
                <w:szCs w:val="20"/>
                <w:lang w:val="en-GB" w:eastAsia="en-GB"/>
              </w:rPr>
              <w:t>.</w:t>
            </w:r>
          </w:p>
        </w:tc>
      </w:tr>
    </w:tbl>
    <w:p w14:paraId="585BE178" w14:textId="77777777" w:rsidR="00223341" w:rsidRPr="00223341" w:rsidRDefault="00223341" w:rsidP="00223341">
      <w:pPr>
        <w:overflowPunct w:val="0"/>
        <w:autoSpaceDE w:val="0"/>
        <w:autoSpaceDN w:val="0"/>
        <w:adjustRightInd w:val="0"/>
        <w:jc w:val="left"/>
        <w:textAlignment w:val="baseline"/>
        <w:rPr>
          <w:rFonts w:ascii="Arial" w:eastAsia="Times New Roman" w:hAnsi="Arial" w:cs="Times New Roman"/>
          <w:b/>
          <w:vanish/>
          <w:sz w:val="20"/>
          <w:szCs w:val="20"/>
          <w:lang w:val="en-GB"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3341" w:rsidRPr="00223341" w14:paraId="012D241B" w14:textId="77777777" w:rsidTr="00812BE6">
        <w:tc>
          <w:tcPr>
            <w:tcW w:w="3686" w:type="dxa"/>
          </w:tcPr>
          <w:p w14:paraId="57E58C36"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t>Range bound</w:t>
            </w:r>
          </w:p>
        </w:tc>
        <w:tc>
          <w:tcPr>
            <w:tcW w:w="5670" w:type="dxa"/>
          </w:tcPr>
          <w:p w14:paraId="1C40E8BC"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t>Explanation</w:t>
            </w:r>
          </w:p>
        </w:tc>
      </w:tr>
      <w:tr w:rsidR="00223341" w:rsidRPr="00223341" w14:paraId="11B86400" w14:textId="77777777" w:rsidTr="00812BE6">
        <w:tc>
          <w:tcPr>
            <w:tcW w:w="3686" w:type="dxa"/>
          </w:tcPr>
          <w:p w14:paraId="3BCECEF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roofErr w:type="spellStart"/>
            <w:r w:rsidRPr="00223341">
              <w:rPr>
                <w:rFonts w:ascii="Arial" w:eastAsia="Times New Roman" w:hAnsi="Arial" w:cs="Times New Roman"/>
                <w:sz w:val="18"/>
                <w:szCs w:val="20"/>
                <w:lang w:val="en-GB" w:eastAsia="ja-JP"/>
              </w:rPr>
              <w:t>maxnoof</w:t>
            </w:r>
            <w:r w:rsidRPr="00223341">
              <w:rPr>
                <w:rFonts w:ascii="Arial" w:eastAsia="Times New Roman" w:hAnsi="Arial" w:cs="Times New Roman"/>
                <w:sz w:val="18"/>
                <w:szCs w:val="20"/>
                <w:lang w:val="en-GB" w:eastAsia="zh-CN"/>
              </w:rPr>
              <w:t>MDT</w:t>
            </w:r>
            <w:r w:rsidRPr="00223341">
              <w:rPr>
                <w:rFonts w:ascii="Arial" w:eastAsia="Times New Roman" w:hAnsi="Arial" w:cs="Times New Roman"/>
                <w:sz w:val="18"/>
                <w:szCs w:val="20"/>
                <w:lang w:val="en-GB" w:eastAsia="ja-JP"/>
              </w:rPr>
              <w:t>PLMNs</w:t>
            </w:r>
            <w:proofErr w:type="spellEnd"/>
          </w:p>
        </w:tc>
        <w:tc>
          <w:tcPr>
            <w:tcW w:w="5670" w:type="dxa"/>
          </w:tcPr>
          <w:p w14:paraId="07E5B0B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 xml:space="preserve">PLMNs in the </w:t>
            </w:r>
            <w:r w:rsidRPr="00223341">
              <w:rPr>
                <w:rFonts w:ascii="Arial" w:eastAsia="Times New Roman" w:hAnsi="Arial" w:cs="Times New Roman"/>
                <w:sz w:val="18"/>
                <w:szCs w:val="20"/>
                <w:lang w:val="en-GB" w:eastAsia="zh-CN"/>
              </w:rPr>
              <w:t xml:space="preserve">Management Based </w:t>
            </w:r>
            <w:r w:rsidRPr="00223341">
              <w:rPr>
                <w:rFonts w:ascii="Arial" w:eastAsia="Times New Roman" w:hAnsi="Arial" w:cs="Times New Roman"/>
                <w:sz w:val="18"/>
                <w:szCs w:val="20"/>
                <w:lang w:val="en-GB" w:eastAsia="ja-JP"/>
              </w:rPr>
              <w:t>MDT PLMN list. Value is 16.</w:t>
            </w:r>
          </w:p>
        </w:tc>
      </w:tr>
    </w:tbl>
    <w:p w14:paraId="69E1047A" w14:textId="77777777" w:rsidR="00223341" w:rsidRPr="00223341" w:rsidRDefault="00223341" w:rsidP="00223341">
      <w:pPr>
        <w:overflowPunct w:val="0"/>
        <w:autoSpaceDE w:val="0"/>
        <w:autoSpaceDN w:val="0"/>
        <w:adjustRightInd w:val="0"/>
        <w:spacing w:after="180"/>
        <w:jc w:val="left"/>
        <w:textAlignment w:val="baseline"/>
        <w:rPr>
          <w:rFonts w:ascii="Times New Roman" w:eastAsia="SimSun" w:hAnsi="Times New Roman" w:cs="Times New Roman"/>
          <w:sz w:val="20"/>
          <w:szCs w:val="20"/>
          <w:lang w:val="en-GB" w:eastAsia="zh-CN"/>
        </w:rPr>
      </w:pPr>
    </w:p>
    <w:bookmarkEnd w:id="4"/>
    <w:bookmarkEnd w:id="5"/>
    <w:bookmarkEnd w:id="6"/>
    <w:p w14:paraId="3CC84719" w14:textId="77777777" w:rsidR="003615A5" w:rsidRDefault="003615A5" w:rsidP="003615A5">
      <w:pPr>
        <w:rPr>
          <w:rFonts w:asciiTheme="minorHAnsi" w:hAnsiTheme="minorHAnsi" w:cstheme="minorHAnsi"/>
          <w:lang w:val="en-GB" w:eastAsia="ko-KR"/>
        </w:rPr>
      </w:pPr>
    </w:p>
    <w:p w14:paraId="7782ABA4" w14:textId="1BA8F14B" w:rsidR="003615A5" w:rsidRDefault="003615A5" w:rsidP="003615A5">
      <w:pPr>
        <w:rPr>
          <w:rFonts w:asciiTheme="minorHAnsi" w:hAnsiTheme="minorHAnsi" w:cstheme="minorHAnsi"/>
          <w:lang w:val="en-GB" w:eastAsia="ko-KR"/>
        </w:rPr>
      </w:pPr>
      <w:r w:rsidRPr="003615A5">
        <w:rPr>
          <w:rFonts w:asciiTheme="minorHAnsi" w:hAnsiTheme="minorHAnsi" w:cstheme="minorHAnsi"/>
          <w:b/>
          <w:lang w:val="en-GB" w:eastAsia="ko-KR"/>
        </w:rPr>
        <w:lastRenderedPageBreak/>
        <w:t>HANDOVER REQUEST</w:t>
      </w:r>
      <w:r w:rsidRPr="003615A5">
        <w:rPr>
          <w:b/>
        </w:rPr>
        <w:t xml:space="preserve"> </w:t>
      </w:r>
      <w:r w:rsidRPr="003615A5">
        <w:rPr>
          <w:rFonts w:asciiTheme="minorHAnsi" w:hAnsiTheme="minorHAnsi" w:cstheme="minorHAnsi"/>
          <w:b/>
          <w:lang w:val="en-GB" w:eastAsia="ko-KR"/>
        </w:rPr>
        <w:t>ACKNOWLEDGE</w:t>
      </w:r>
      <w:r>
        <w:rPr>
          <w:rFonts w:asciiTheme="minorHAnsi" w:hAnsiTheme="minorHAnsi" w:cstheme="minorHAnsi"/>
          <w:lang w:val="en-GB" w:eastAsia="ko-KR"/>
        </w:rPr>
        <w:t xml:space="preserve">: RAN3 did </w:t>
      </w:r>
      <w:r w:rsidR="00DA7CFF">
        <w:rPr>
          <w:rFonts w:asciiTheme="minorHAnsi" w:hAnsiTheme="minorHAnsi" w:cstheme="minorHAnsi"/>
          <w:lang w:val="en-GB" w:eastAsia="ko-KR"/>
        </w:rPr>
        <w:t>also</w:t>
      </w:r>
      <w:r>
        <w:rPr>
          <w:rFonts w:asciiTheme="minorHAnsi" w:hAnsiTheme="minorHAnsi" w:cstheme="minorHAnsi"/>
          <w:lang w:val="en-GB" w:eastAsia="ko-KR"/>
        </w:rPr>
        <w:t xml:space="preserve"> agree to</w:t>
      </w:r>
      <w:r w:rsidRPr="003615A5">
        <w:rPr>
          <w:rFonts w:asciiTheme="minorHAnsi" w:hAnsiTheme="minorHAnsi" w:cstheme="minorHAnsi"/>
          <w:lang w:val="en-GB" w:eastAsia="ko-KR"/>
        </w:rPr>
        <w:t xml:space="preserve"> </w:t>
      </w:r>
      <w:r>
        <w:rPr>
          <w:rFonts w:asciiTheme="minorHAnsi" w:hAnsiTheme="minorHAnsi" w:cstheme="minorHAnsi"/>
          <w:lang w:val="en-GB" w:eastAsia="ko-KR"/>
        </w:rPr>
        <w:t xml:space="preserve">introduce </w:t>
      </w:r>
      <w:r w:rsidR="00DA7CFF">
        <w:rPr>
          <w:rFonts w:asciiTheme="minorHAnsi" w:hAnsiTheme="minorHAnsi" w:cstheme="minorHAnsi"/>
          <w:lang w:val="en-GB" w:eastAsia="ko-KR"/>
        </w:rPr>
        <w:t>some</w:t>
      </w:r>
      <w:r>
        <w:rPr>
          <w:rFonts w:asciiTheme="minorHAnsi" w:hAnsiTheme="minorHAnsi" w:cstheme="minorHAnsi"/>
          <w:lang w:val="en-GB" w:eastAsia="ko-KR"/>
        </w:rPr>
        <w:t xml:space="preserve"> changes for</w:t>
      </w:r>
      <w:r w:rsidRPr="003615A5">
        <w:rPr>
          <w:rFonts w:asciiTheme="minorHAnsi" w:hAnsiTheme="minorHAnsi" w:cstheme="minorHAnsi"/>
          <w:lang w:val="en-GB" w:eastAsia="ko-KR"/>
        </w:rPr>
        <w:t xml:space="preserve"> CHO</w:t>
      </w:r>
      <w:r w:rsidR="00DA7CFF">
        <w:rPr>
          <w:rFonts w:asciiTheme="minorHAnsi" w:hAnsiTheme="minorHAnsi" w:cstheme="minorHAnsi"/>
          <w:lang w:val="en-GB" w:eastAsia="ko-KR"/>
        </w:rPr>
        <w:t xml:space="preserve"> but these are not relevant for the issue raised in this paper</w:t>
      </w:r>
      <w:r>
        <w:rPr>
          <w:rFonts w:asciiTheme="minorHAnsi" w:hAnsiTheme="minorHAnsi" w:cstheme="minorHAnsi"/>
          <w:lang w:val="en-GB" w:eastAsia="ko-KR"/>
        </w:rPr>
        <w:t xml:space="preserve">. </w:t>
      </w:r>
      <w:r w:rsidR="00DA7CFF">
        <w:rPr>
          <w:rFonts w:asciiTheme="minorHAnsi" w:hAnsiTheme="minorHAnsi" w:cstheme="minorHAnsi"/>
          <w:lang w:val="en-GB" w:eastAsia="ko-KR"/>
        </w:rPr>
        <w:t xml:space="preserve">Contents of the RAN3 message is again </w:t>
      </w:r>
      <w:r w:rsidR="00B5656F">
        <w:rPr>
          <w:rFonts w:asciiTheme="minorHAnsi" w:hAnsiTheme="minorHAnsi" w:cstheme="minorHAnsi"/>
          <w:lang w:val="en-GB" w:eastAsia="ko-KR"/>
        </w:rPr>
        <w:t xml:space="preserve">as shown below. Main thing to note is that RRC INM </w:t>
      </w:r>
      <w:proofErr w:type="spellStart"/>
      <w:r w:rsidR="00B5656F">
        <w:rPr>
          <w:rFonts w:asciiTheme="minorHAnsi" w:hAnsiTheme="minorHAnsi" w:cstheme="minorHAnsi"/>
          <w:lang w:val="en-GB" w:eastAsia="ko-KR"/>
        </w:rPr>
        <w:t>HandoverCommand</w:t>
      </w:r>
      <w:proofErr w:type="spellEnd"/>
      <w:r w:rsidR="00B5656F">
        <w:rPr>
          <w:rFonts w:asciiTheme="minorHAnsi" w:hAnsiTheme="minorHAnsi" w:cstheme="minorHAnsi"/>
          <w:lang w:val="en-GB" w:eastAsia="ko-KR"/>
        </w:rPr>
        <w:t xml:space="preserve"> is carried within the mandatory field </w:t>
      </w:r>
      <w:r w:rsidR="00B5656F" w:rsidRPr="00B5656F">
        <w:rPr>
          <w:rFonts w:asciiTheme="minorHAnsi" w:hAnsiTheme="minorHAnsi" w:cstheme="minorHAnsi"/>
          <w:lang w:val="en-GB" w:eastAsia="ko-KR"/>
        </w:rPr>
        <w:t xml:space="preserve">Target NG-RAN node To Source NG-RAN node Transparent Container </w:t>
      </w:r>
      <w:r w:rsidR="00B5656F">
        <w:rPr>
          <w:rFonts w:asciiTheme="minorHAnsi" w:hAnsiTheme="minorHAnsi" w:cstheme="minorHAnsi"/>
          <w:lang w:val="en-GB" w:eastAsia="ko-KR"/>
        </w:rPr>
        <w:t>(highlighted box)</w:t>
      </w:r>
    </w:p>
    <w:p w14:paraId="28ABA127" w14:textId="77777777" w:rsidR="00B5656F" w:rsidRDefault="00B5656F" w:rsidP="003615A5">
      <w:pPr>
        <w:rPr>
          <w:rFonts w:asciiTheme="minorHAnsi" w:hAnsiTheme="minorHAnsi" w:cstheme="minorHAnsi"/>
          <w:lang w:val="en-GB" w:eastAsia="ko-KR"/>
        </w:rPr>
      </w:pPr>
    </w:p>
    <w:p w14:paraId="466186F7" w14:textId="77777777" w:rsidR="00223341" w:rsidRPr="00223341" w:rsidRDefault="00223341" w:rsidP="00223341">
      <w:pPr>
        <w:keepNext/>
        <w:keepLines/>
        <w:overflowPunct w:val="0"/>
        <w:autoSpaceDE w:val="0"/>
        <w:autoSpaceDN w:val="0"/>
        <w:adjustRightInd w:val="0"/>
        <w:spacing w:before="120" w:after="180"/>
        <w:jc w:val="left"/>
        <w:textAlignment w:val="baseline"/>
        <w:outlineLvl w:val="3"/>
        <w:rPr>
          <w:rFonts w:ascii="Arial" w:eastAsia="Times New Roman" w:hAnsi="Arial" w:cs="Times New Roman"/>
          <w:sz w:val="24"/>
          <w:szCs w:val="20"/>
          <w:lang w:val="en-GB" w:eastAsia="en-GB"/>
        </w:rPr>
      </w:pPr>
      <w:bookmarkStart w:id="10" w:name="_Toc44497483"/>
      <w:bookmarkStart w:id="11" w:name="_Toc45107871"/>
      <w:bookmarkStart w:id="12" w:name="_Toc45901491"/>
      <w:bookmarkStart w:id="13" w:name="_Toc20955181"/>
      <w:bookmarkStart w:id="14" w:name="_Toc29991376"/>
      <w:bookmarkStart w:id="15" w:name="_Toc36555776"/>
      <w:r w:rsidRPr="00223341">
        <w:rPr>
          <w:rFonts w:ascii="Arial" w:eastAsia="Times New Roman" w:hAnsi="Arial" w:cs="Times New Roman"/>
          <w:sz w:val="24"/>
          <w:szCs w:val="20"/>
          <w:lang w:val="en-GB" w:eastAsia="en-GB"/>
        </w:rPr>
        <w:t>9.1.1.2</w:t>
      </w:r>
      <w:r w:rsidRPr="00223341">
        <w:rPr>
          <w:rFonts w:ascii="Arial" w:eastAsia="Times New Roman" w:hAnsi="Arial" w:cs="Times New Roman"/>
          <w:sz w:val="24"/>
          <w:szCs w:val="20"/>
          <w:lang w:val="en-GB" w:eastAsia="en-GB"/>
        </w:rPr>
        <w:tab/>
        <w:t>HANDOVER REQUEST ACKNOWLEDGE</w:t>
      </w:r>
      <w:bookmarkEnd w:id="10"/>
      <w:bookmarkEnd w:id="11"/>
      <w:bookmarkEnd w:id="12"/>
    </w:p>
    <w:p w14:paraId="268389D9" w14:textId="77777777" w:rsidR="00223341" w:rsidRPr="00223341" w:rsidRDefault="00223341" w:rsidP="00223341">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en-GB"/>
        </w:rPr>
      </w:pPr>
      <w:r w:rsidRPr="00223341">
        <w:rPr>
          <w:rFonts w:ascii="Times New Roman" w:eastAsia="Times New Roman" w:hAnsi="Times New Roman" w:cs="Times New Roman"/>
          <w:sz w:val="20"/>
          <w:szCs w:val="20"/>
          <w:lang w:val="en-GB" w:eastAsia="en-GB"/>
        </w:rPr>
        <w:t>This message is sent by the target NG-RAN node to inform the source NG-RAN node about the prepared resources at the target.</w:t>
      </w:r>
    </w:p>
    <w:p w14:paraId="1F4C14B0" w14:textId="77777777" w:rsidR="00223341" w:rsidRPr="00223341" w:rsidRDefault="00223341" w:rsidP="00223341">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en-GB"/>
        </w:rPr>
      </w:pPr>
      <w:r w:rsidRPr="00223341">
        <w:rPr>
          <w:rFonts w:ascii="Times New Roman" w:eastAsia="Times New Roman" w:hAnsi="Times New Roman" w:cs="Times New Roman"/>
          <w:sz w:val="20"/>
          <w:szCs w:val="20"/>
          <w:lang w:val="en-GB" w:eastAsia="en-GB"/>
        </w:rPr>
        <w:t xml:space="preserve">Direction: target NG-RAN node </w:t>
      </w:r>
      <w:r w:rsidRPr="00223341">
        <w:rPr>
          <w:rFonts w:ascii="Times New Roman" w:eastAsia="Times New Roman" w:hAnsi="Times New Roman" w:cs="Times New Roman"/>
          <w:sz w:val="20"/>
          <w:szCs w:val="20"/>
          <w:lang w:val="en-GB" w:eastAsia="en-GB"/>
        </w:rPr>
        <w:sym w:font="Symbol" w:char="F0AE"/>
      </w:r>
      <w:r w:rsidRPr="00223341">
        <w:rPr>
          <w:rFonts w:ascii="Times New Roman" w:eastAsia="Times New Roman" w:hAnsi="Times New Roman" w:cs="Times New Roman"/>
          <w:sz w:val="20"/>
          <w:szCs w:val="20"/>
          <w:lang w:val="en-GB" w:eastAsia="en-GB"/>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223341" w:rsidRPr="00223341" w14:paraId="0D3ECC09" w14:textId="77777777" w:rsidTr="00812BE6">
        <w:tc>
          <w:tcPr>
            <w:tcW w:w="2578" w:type="dxa"/>
          </w:tcPr>
          <w:p w14:paraId="44C26905"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t>IE/Group Name</w:t>
            </w:r>
          </w:p>
        </w:tc>
        <w:tc>
          <w:tcPr>
            <w:tcW w:w="1104" w:type="dxa"/>
          </w:tcPr>
          <w:p w14:paraId="7143D0C9"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t>Presence</w:t>
            </w:r>
          </w:p>
        </w:tc>
        <w:tc>
          <w:tcPr>
            <w:tcW w:w="1022" w:type="dxa"/>
          </w:tcPr>
          <w:p w14:paraId="51ADA568"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t>Range</w:t>
            </w:r>
          </w:p>
        </w:tc>
        <w:tc>
          <w:tcPr>
            <w:tcW w:w="1418" w:type="dxa"/>
          </w:tcPr>
          <w:p w14:paraId="0DAF6053"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t>IE type and reference</w:t>
            </w:r>
          </w:p>
        </w:tc>
        <w:tc>
          <w:tcPr>
            <w:tcW w:w="1984" w:type="dxa"/>
          </w:tcPr>
          <w:p w14:paraId="1C0F05F4"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223341">
              <w:rPr>
                <w:rFonts w:ascii="Arial" w:eastAsia="Times New Roman" w:hAnsi="Arial" w:cs="Times New Roman"/>
                <w:b/>
                <w:sz w:val="18"/>
                <w:szCs w:val="20"/>
                <w:lang w:val="en-GB" w:eastAsia="ja-JP"/>
              </w:rPr>
              <w:t>Semantics description</w:t>
            </w:r>
          </w:p>
        </w:tc>
        <w:tc>
          <w:tcPr>
            <w:tcW w:w="1105" w:type="dxa"/>
          </w:tcPr>
          <w:p w14:paraId="07642528"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b/>
                <w:sz w:val="18"/>
                <w:szCs w:val="20"/>
                <w:lang w:val="en-GB" w:eastAsia="ja-JP"/>
              </w:rPr>
              <w:t>Criticality</w:t>
            </w:r>
          </w:p>
        </w:tc>
        <w:tc>
          <w:tcPr>
            <w:tcW w:w="1274" w:type="dxa"/>
          </w:tcPr>
          <w:p w14:paraId="27F215E5"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b/>
                <w:sz w:val="18"/>
                <w:szCs w:val="20"/>
                <w:lang w:val="en-GB" w:eastAsia="ja-JP"/>
              </w:rPr>
              <w:t>Assigned Criticality</w:t>
            </w:r>
          </w:p>
        </w:tc>
      </w:tr>
      <w:tr w:rsidR="00223341" w:rsidRPr="00223341" w14:paraId="257AB554" w14:textId="77777777" w:rsidTr="00812BE6">
        <w:tc>
          <w:tcPr>
            <w:tcW w:w="2578" w:type="dxa"/>
          </w:tcPr>
          <w:p w14:paraId="3D26209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Message Type</w:t>
            </w:r>
          </w:p>
        </w:tc>
        <w:tc>
          <w:tcPr>
            <w:tcW w:w="1104" w:type="dxa"/>
          </w:tcPr>
          <w:p w14:paraId="7ABCA727"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022" w:type="dxa"/>
          </w:tcPr>
          <w:p w14:paraId="326577C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418" w:type="dxa"/>
          </w:tcPr>
          <w:p w14:paraId="79B0193A"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9.2.3.1</w:t>
            </w:r>
          </w:p>
        </w:tc>
        <w:tc>
          <w:tcPr>
            <w:tcW w:w="1984" w:type="dxa"/>
          </w:tcPr>
          <w:p w14:paraId="73C4B86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105" w:type="dxa"/>
          </w:tcPr>
          <w:p w14:paraId="5CE37506"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274" w:type="dxa"/>
          </w:tcPr>
          <w:p w14:paraId="1D0D6224"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reject</w:t>
            </w:r>
          </w:p>
        </w:tc>
      </w:tr>
      <w:tr w:rsidR="00223341" w:rsidRPr="00223341" w14:paraId="3FEE8024" w14:textId="77777777" w:rsidTr="00812BE6">
        <w:tc>
          <w:tcPr>
            <w:tcW w:w="2578" w:type="dxa"/>
          </w:tcPr>
          <w:p w14:paraId="6F8B1E78"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 xml:space="preserve">Source NG-RAN node UE </w:t>
            </w:r>
            <w:proofErr w:type="spellStart"/>
            <w:r w:rsidRPr="00223341">
              <w:rPr>
                <w:rFonts w:ascii="Arial" w:eastAsia="Times New Roman" w:hAnsi="Arial" w:cs="Times New Roman"/>
                <w:sz w:val="18"/>
                <w:szCs w:val="20"/>
                <w:lang w:val="en-GB" w:eastAsia="ja-JP"/>
              </w:rPr>
              <w:t>X</w:t>
            </w:r>
            <w:r w:rsidRPr="00223341">
              <w:rPr>
                <w:rFonts w:ascii="Arial" w:eastAsia="SimSun" w:hAnsi="Arial" w:cs="Times New Roman" w:hint="eastAsia"/>
                <w:sz w:val="18"/>
                <w:szCs w:val="20"/>
                <w:lang w:val="en-GB" w:eastAsia="zh-CN"/>
              </w:rPr>
              <w:t>n</w:t>
            </w:r>
            <w:r w:rsidRPr="00223341">
              <w:rPr>
                <w:rFonts w:ascii="Arial" w:eastAsia="Times New Roman" w:hAnsi="Arial" w:cs="Times New Roman"/>
                <w:sz w:val="18"/>
                <w:szCs w:val="20"/>
                <w:lang w:val="en-GB" w:eastAsia="ja-JP"/>
              </w:rPr>
              <w:t>AP</w:t>
            </w:r>
            <w:proofErr w:type="spellEnd"/>
            <w:r w:rsidRPr="00223341">
              <w:rPr>
                <w:rFonts w:ascii="Arial" w:eastAsia="Times New Roman" w:hAnsi="Arial" w:cs="Times New Roman"/>
                <w:sz w:val="18"/>
                <w:szCs w:val="20"/>
                <w:lang w:val="en-GB" w:eastAsia="ja-JP"/>
              </w:rPr>
              <w:t xml:space="preserve"> ID</w:t>
            </w:r>
          </w:p>
        </w:tc>
        <w:tc>
          <w:tcPr>
            <w:tcW w:w="1104" w:type="dxa"/>
          </w:tcPr>
          <w:p w14:paraId="471CE25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022" w:type="dxa"/>
          </w:tcPr>
          <w:p w14:paraId="3A233FE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418" w:type="dxa"/>
          </w:tcPr>
          <w:p w14:paraId="75565747"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 xml:space="preserve">NG-RAN node UE </w:t>
            </w:r>
            <w:proofErr w:type="spellStart"/>
            <w:r w:rsidRPr="00223341">
              <w:rPr>
                <w:rFonts w:ascii="Arial" w:eastAsia="Times New Roman" w:hAnsi="Arial" w:cs="Times New Roman"/>
                <w:sz w:val="18"/>
                <w:szCs w:val="20"/>
                <w:lang w:val="en-GB" w:eastAsia="ja-JP"/>
              </w:rPr>
              <w:t>XnAP</w:t>
            </w:r>
            <w:proofErr w:type="spellEnd"/>
            <w:r w:rsidRPr="00223341">
              <w:rPr>
                <w:rFonts w:ascii="Arial" w:eastAsia="Times New Roman" w:hAnsi="Arial" w:cs="Times New Roman"/>
                <w:sz w:val="18"/>
                <w:szCs w:val="20"/>
                <w:lang w:val="en-GB" w:eastAsia="ja-JP"/>
              </w:rPr>
              <w:t xml:space="preserve"> ID</w:t>
            </w:r>
            <w:r w:rsidRPr="00223341">
              <w:rPr>
                <w:rFonts w:ascii="Arial" w:eastAsia="Times New Roman" w:hAnsi="Arial" w:cs="Times New Roman"/>
                <w:sz w:val="18"/>
                <w:szCs w:val="20"/>
                <w:lang w:val="en-GB" w:eastAsia="ja-JP"/>
              </w:rPr>
              <w:br/>
              <w:t>9.2.3.16</w:t>
            </w:r>
          </w:p>
        </w:tc>
        <w:tc>
          <w:tcPr>
            <w:tcW w:w="1984" w:type="dxa"/>
          </w:tcPr>
          <w:p w14:paraId="0C5F360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r w:rsidRPr="00223341">
              <w:rPr>
                <w:rFonts w:ascii="Arial" w:eastAsia="Times New Roman" w:hAnsi="Arial" w:cs="Times New Roman"/>
                <w:sz w:val="18"/>
                <w:szCs w:val="18"/>
                <w:lang w:val="en-GB" w:eastAsia="ja-JP"/>
              </w:rPr>
              <w:t>Allocated at the source NG-RAN node</w:t>
            </w:r>
          </w:p>
        </w:tc>
        <w:tc>
          <w:tcPr>
            <w:tcW w:w="1105" w:type="dxa"/>
          </w:tcPr>
          <w:p w14:paraId="3BA79DE7"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274" w:type="dxa"/>
          </w:tcPr>
          <w:p w14:paraId="28618315"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ignore</w:t>
            </w:r>
          </w:p>
        </w:tc>
      </w:tr>
      <w:tr w:rsidR="00223341" w:rsidRPr="00223341" w14:paraId="6DA12623" w14:textId="77777777" w:rsidTr="00812BE6">
        <w:tc>
          <w:tcPr>
            <w:tcW w:w="2578" w:type="dxa"/>
          </w:tcPr>
          <w:p w14:paraId="3BB6B1CE"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 xml:space="preserve">Target NG-RAN node UE </w:t>
            </w:r>
            <w:proofErr w:type="spellStart"/>
            <w:r w:rsidRPr="00223341">
              <w:rPr>
                <w:rFonts w:ascii="Arial" w:eastAsia="Times New Roman" w:hAnsi="Arial" w:cs="Times New Roman"/>
                <w:sz w:val="18"/>
                <w:szCs w:val="20"/>
                <w:lang w:val="en-GB" w:eastAsia="ja-JP"/>
              </w:rPr>
              <w:t>X</w:t>
            </w:r>
            <w:r w:rsidRPr="00223341">
              <w:rPr>
                <w:rFonts w:ascii="Arial" w:eastAsia="SimSun" w:hAnsi="Arial" w:cs="Times New Roman" w:hint="eastAsia"/>
                <w:sz w:val="18"/>
                <w:szCs w:val="20"/>
                <w:lang w:val="en-GB" w:eastAsia="zh-CN"/>
              </w:rPr>
              <w:t>n</w:t>
            </w:r>
            <w:r w:rsidRPr="00223341">
              <w:rPr>
                <w:rFonts w:ascii="Arial" w:eastAsia="Times New Roman" w:hAnsi="Arial" w:cs="Times New Roman"/>
                <w:sz w:val="18"/>
                <w:szCs w:val="20"/>
                <w:lang w:val="en-GB" w:eastAsia="ja-JP"/>
              </w:rPr>
              <w:t>AP</w:t>
            </w:r>
            <w:proofErr w:type="spellEnd"/>
            <w:r w:rsidRPr="00223341">
              <w:rPr>
                <w:rFonts w:ascii="Arial" w:eastAsia="Times New Roman" w:hAnsi="Arial" w:cs="Times New Roman"/>
                <w:sz w:val="18"/>
                <w:szCs w:val="20"/>
                <w:lang w:val="en-GB" w:eastAsia="ja-JP"/>
              </w:rPr>
              <w:t xml:space="preserve"> ID</w:t>
            </w:r>
          </w:p>
        </w:tc>
        <w:tc>
          <w:tcPr>
            <w:tcW w:w="1104" w:type="dxa"/>
          </w:tcPr>
          <w:p w14:paraId="6AD005A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022" w:type="dxa"/>
          </w:tcPr>
          <w:p w14:paraId="49768F8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418" w:type="dxa"/>
          </w:tcPr>
          <w:p w14:paraId="646CBAB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 xml:space="preserve">NG-RAN node UE </w:t>
            </w:r>
            <w:proofErr w:type="spellStart"/>
            <w:r w:rsidRPr="00223341">
              <w:rPr>
                <w:rFonts w:ascii="Arial" w:eastAsia="Times New Roman" w:hAnsi="Arial" w:cs="Times New Roman"/>
                <w:sz w:val="18"/>
                <w:szCs w:val="20"/>
                <w:lang w:val="en-GB" w:eastAsia="ja-JP"/>
              </w:rPr>
              <w:t>XnAP</w:t>
            </w:r>
            <w:proofErr w:type="spellEnd"/>
            <w:r w:rsidRPr="00223341">
              <w:rPr>
                <w:rFonts w:ascii="Arial" w:eastAsia="Times New Roman" w:hAnsi="Arial" w:cs="Times New Roman"/>
                <w:sz w:val="18"/>
                <w:szCs w:val="20"/>
                <w:lang w:val="en-GB" w:eastAsia="ja-JP"/>
              </w:rPr>
              <w:t xml:space="preserve"> ID</w:t>
            </w:r>
            <w:r w:rsidRPr="00223341">
              <w:rPr>
                <w:rFonts w:ascii="Arial" w:eastAsia="Times New Roman" w:hAnsi="Arial" w:cs="Times New Roman"/>
                <w:sz w:val="18"/>
                <w:szCs w:val="20"/>
                <w:lang w:val="en-GB" w:eastAsia="ja-JP"/>
              </w:rPr>
              <w:br/>
              <w:t>9.2.3.16</w:t>
            </w:r>
          </w:p>
        </w:tc>
        <w:tc>
          <w:tcPr>
            <w:tcW w:w="1984" w:type="dxa"/>
          </w:tcPr>
          <w:p w14:paraId="3A437FF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r w:rsidRPr="00223341">
              <w:rPr>
                <w:rFonts w:ascii="Arial" w:eastAsia="Times New Roman" w:hAnsi="Arial" w:cs="Times New Roman"/>
                <w:sz w:val="18"/>
                <w:szCs w:val="18"/>
                <w:lang w:val="en-GB" w:eastAsia="ja-JP"/>
              </w:rPr>
              <w:t>Allocated at the target NG-RAN node</w:t>
            </w:r>
          </w:p>
        </w:tc>
        <w:tc>
          <w:tcPr>
            <w:tcW w:w="1105" w:type="dxa"/>
          </w:tcPr>
          <w:p w14:paraId="4A918BF0"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274" w:type="dxa"/>
          </w:tcPr>
          <w:p w14:paraId="4CB2422A"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ignore</w:t>
            </w:r>
          </w:p>
        </w:tc>
      </w:tr>
      <w:tr w:rsidR="00223341" w:rsidRPr="00223341" w14:paraId="1B69CC25" w14:textId="77777777" w:rsidTr="00812BE6">
        <w:tc>
          <w:tcPr>
            <w:tcW w:w="2578" w:type="dxa"/>
          </w:tcPr>
          <w:p w14:paraId="5A410799" w14:textId="77777777" w:rsidR="00223341" w:rsidRPr="00223341" w:rsidRDefault="00223341" w:rsidP="00223341">
            <w:pPr>
              <w:keepNext/>
              <w:keepLines/>
              <w:overflowPunct w:val="0"/>
              <w:autoSpaceDE w:val="0"/>
              <w:autoSpaceDN w:val="0"/>
              <w:adjustRightInd w:val="0"/>
              <w:jc w:val="left"/>
              <w:textAlignment w:val="baseline"/>
              <w:rPr>
                <w:rFonts w:ascii="Arial" w:eastAsia="MS Mincho" w:hAnsi="Arial" w:cs="Times New Roman"/>
                <w:sz w:val="18"/>
                <w:szCs w:val="20"/>
                <w:lang w:val="en-GB" w:eastAsia="ja-JP"/>
              </w:rPr>
            </w:pPr>
            <w:r w:rsidRPr="00223341">
              <w:rPr>
                <w:rFonts w:ascii="Arial" w:eastAsia="SimSun" w:hAnsi="Arial" w:cs="Times New Roman" w:hint="eastAsia"/>
                <w:sz w:val="18"/>
                <w:szCs w:val="20"/>
                <w:lang w:val="en-GB" w:eastAsia="zh-CN"/>
              </w:rPr>
              <w:t>PDU Session</w:t>
            </w:r>
            <w:r w:rsidRPr="00223341">
              <w:rPr>
                <w:rFonts w:ascii="Arial" w:eastAsia="SimSun" w:hAnsi="Arial" w:cs="Times New Roman"/>
                <w:sz w:val="18"/>
                <w:szCs w:val="20"/>
                <w:lang w:val="en-GB" w:eastAsia="zh-CN"/>
              </w:rPr>
              <w:t xml:space="preserve"> Resource</w:t>
            </w:r>
            <w:r w:rsidRPr="00223341">
              <w:rPr>
                <w:rFonts w:ascii="Arial" w:eastAsia="SimSun" w:hAnsi="Arial" w:cs="Times New Roman" w:hint="eastAsia"/>
                <w:sz w:val="18"/>
                <w:szCs w:val="20"/>
                <w:lang w:val="en-GB" w:eastAsia="zh-CN"/>
              </w:rPr>
              <w:t>s</w:t>
            </w:r>
            <w:r w:rsidRPr="00223341">
              <w:rPr>
                <w:rFonts w:ascii="Arial" w:eastAsia="Times New Roman" w:hAnsi="Arial" w:cs="Times New Roman"/>
                <w:sz w:val="18"/>
                <w:szCs w:val="20"/>
                <w:lang w:val="en-GB" w:eastAsia="ja-JP"/>
              </w:rPr>
              <w:t xml:space="preserve"> </w:t>
            </w:r>
            <w:r w:rsidRPr="00223341">
              <w:rPr>
                <w:rFonts w:ascii="Arial" w:eastAsia="MS Mincho" w:hAnsi="Arial" w:cs="Times New Roman"/>
                <w:sz w:val="18"/>
                <w:szCs w:val="20"/>
                <w:lang w:val="en-GB" w:eastAsia="ja-JP"/>
              </w:rPr>
              <w:t>Admitted List</w:t>
            </w:r>
          </w:p>
        </w:tc>
        <w:tc>
          <w:tcPr>
            <w:tcW w:w="1104" w:type="dxa"/>
          </w:tcPr>
          <w:p w14:paraId="0BCD4E3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022" w:type="dxa"/>
          </w:tcPr>
          <w:p w14:paraId="5E3ED226"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i/>
                <w:sz w:val="18"/>
                <w:szCs w:val="18"/>
                <w:lang w:val="en-GB" w:eastAsia="ja-JP"/>
              </w:rPr>
            </w:pPr>
          </w:p>
        </w:tc>
        <w:tc>
          <w:tcPr>
            <w:tcW w:w="1418" w:type="dxa"/>
          </w:tcPr>
          <w:p w14:paraId="2B10D5C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9.2.1.2</w:t>
            </w:r>
          </w:p>
        </w:tc>
        <w:tc>
          <w:tcPr>
            <w:tcW w:w="1984" w:type="dxa"/>
          </w:tcPr>
          <w:p w14:paraId="3FE6AC5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105" w:type="dxa"/>
          </w:tcPr>
          <w:p w14:paraId="0F6EF036"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274" w:type="dxa"/>
          </w:tcPr>
          <w:p w14:paraId="2E01F03B"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ignore</w:t>
            </w:r>
          </w:p>
        </w:tc>
      </w:tr>
      <w:tr w:rsidR="00223341" w:rsidRPr="00223341" w14:paraId="76B55E75" w14:textId="77777777" w:rsidTr="00812BE6">
        <w:tc>
          <w:tcPr>
            <w:tcW w:w="2578" w:type="dxa"/>
          </w:tcPr>
          <w:p w14:paraId="44C9709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bCs/>
                <w:sz w:val="18"/>
                <w:szCs w:val="20"/>
                <w:lang w:val="en-GB" w:eastAsia="ja-JP"/>
              </w:rPr>
            </w:pPr>
            <w:r w:rsidRPr="00223341">
              <w:rPr>
                <w:rFonts w:ascii="Arial" w:eastAsia="Times New Roman" w:hAnsi="Arial" w:cs="Times New Roman"/>
                <w:bCs/>
                <w:sz w:val="18"/>
                <w:szCs w:val="20"/>
                <w:lang w:val="en-GB" w:eastAsia="ja-JP"/>
              </w:rPr>
              <w:t xml:space="preserve">PDU Session Resources Not </w:t>
            </w:r>
            <w:r w:rsidRPr="00223341">
              <w:rPr>
                <w:rFonts w:ascii="Arial" w:eastAsia="MS Mincho" w:hAnsi="Arial" w:cs="Times New Roman"/>
                <w:bCs/>
                <w:sz w:val="18"/>
                <w:szCs w:val="20"/>
                <w:lang w:val="en-GB" w:eastAsia="ja-JP"/>
              </w:rPr>
              <w:t>Admitted List</w:t>
            </w:r>
          </w:p>
        </w:tc>
        <w:tc>
          <w:tcPr>
            <w:tcW w:w="1104" w:type="dxa"/>
          </w:tcPr>
          <w:p w14:paraId="7EF075AA"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O</w:t>
            </w:r>
          </w:p>
        </w:tc>
        <w:tc>
          <w:tcPr>
            <w:tcW w:w="1022" w:type="dxa"/>
          </w:tcPr>
          <w:p w14:paraId="69DEF8C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i/>
                <w:sz w:val="18"/>
                <w:szCs w:val="18"/>
                <w:lang w:val="en-GB" w:eastAsia="ja-JP"/>
              </w:rPr>
            </w:pPr>
          </w:p>
        </w:tc>
        <w:tc>
          <w:tcPr>
            <w:tcW w:w="1418" w:type="dxa"/>
          </w:tcPr>
          <w:p w14:paraId="29FB24C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9.2.1.3</w:t>
            </w:r>
          </w:p>
        </w:tc>
        <w:tc>
          <w:tcPr>
            <w:tcW w:w="1984" w:type="dxa"/>
          </w:tcPr>
          <w:p w14:paraId="22BF373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105" w:type="dxa"/>
          </w:tcPr>
          <w:p w14:paraId="1CB53C87"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bCs/>
                <w:sz w:val="18"/>
                <w:szCs w:val="20"/>
                <w:lang w:val="en-GB" w:eastAsia="ja-JP"/>
              </w:rPr>
            </w:pPr>
            <w:r w:rsidRPr="00223341">
              <w:rPr>
                <w:rFonts w:ascii="Arial" w:eastAsia="Times New Roman" w:hAnsi="Arial" w:cs="Times New Roman"/>
                <w:bCs/>
                <w:sz w:val="18"/>
                <w:szCs w:val="20"/>
                <w:lang w:val="en-GB" w:eastAsia="ja-JP"/>
              </w:rPr>
              <w:t>YES</w:t>
            </w:r>
          </w:p>
        </w:tc>
        <w:tc>
          <w:tcPr>
            <w:tcW w:w="1274" w:type="dxa"/>
          </w:tcPr>
          <w:p w14:paraId="6FDFC5D5"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ignore</w:t>
            </w:r>
          </w:p>
        </w:tc>
      </w:tr>
      <w:tr w:rsidR="00223341" w:rsidRPr="00223341" w14:paraId="72211D08" w14:textId="77777777" w:rsidTr="00223341">
        <w:tc>
          <w:tcPr>
            <w:tcW w:w="2578" w:type="dxa"/>
            <w:shd w:val="clear" w:color="auto" w:fill="FBD4B4" w:themeFill="accent6" w:themeFillTint="66"/>
          </w:tcPr>
          <w:p w14:paraId="26F5A5DE"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Target NG-RAN node To Source NG-RAN node Transparent Container</w:t>
            </w:r>
          </w:p>
        </w:tc>
        <w:tc>
          <w:tcPr>
            <w:tcW w:w="1104" w:type="dxa"/>
            <w:shd w:val="clear" w:color="auto" w:fill="FBD4B4" w:themeFill="accent6" w:themeFillTint="66"/>
          </w:tcPr>
          <w:p w14:paraId="38E8F6C3"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M</w:t>
            </w:r>
          </w:p>
        </w:tc>
        <w:tc>
          <w:tcPr>
            <w:tcW w:w="1022" w:type="dxa"/>
            <w:shd w:val="clear" w:color="auto" w:fill="FBD4B4" w:themeFill="accent6" w:themeFillTint="66"/>
          </w:tcPr>
          <w:p w14:paraId="5C4F6AC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418" w:type="dxa"/>
            <w:shd w:val="clear" w:color="auto" w:fill="FBD4B4" w:themeFill="accent6" w:themeFillTint="66"/>
          </w:tcPr>
          <w:p w14:paraId="6DBF7F1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napToGrid w:val="0"/>
                <w:sz w:val="18"/>
                <w:szCs w:val="20"/>
                <w:lang w:val="en-GB" w:eastAsia="ja-JP"/>
              </w:rPr>
              <w:t>OCTET STRING</w:t>
            </w:r>
          </w:p>
        </w:tc>
        <w:tc>
          <w:tcPr>
            <w:tcW w:w="1984" w:type="dxa"/>
            <w:shd w:val="clear" w:color="auto" w:fill="FBD4B4" w:themeFill="accent6" w:themeFillTint="66"/>
          </w:tcPr>
          <w:p w14:paraId="667BCE2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r w:rsidRPr="00223341">
              <w:rPr>
                <w:rFonts w:ascii="Arial" w:eastAsia="Times New Roman" w:hAnsi="Arial" w:cs="Times New Roman"/>
                <w:sz w:val="18"/>
                <w:szCs w:val="20"/>
                <w:lang w:val="en-GB" w:eastAsia="ja-JP"/>
              </w:rPr>
              <w:t xml:space="preserve">Either includes the </w:t>
            </w:r>
            <w:proofErr w:type="spellStart"/>
            <w:r w:rsidRPr="00223341">
              <w:rPr>
                <w:rFonts w:ascii="Arial" w:eastAsia="Times New Roman" w:hAnsi="Arial" w:cs="Times New Roman"/>
                <w:i/>
                <w:sz w:val="18"/>
                <w:szCs w:val="20"/>
                <w:lang w:val="en-GB" w:eastAsia="en-GB"/>
              </w:rPr>
              <w:t>HandoverCommand</w:t>
            </w:r>
            <w:proofErr w:type="spellEnd"/>
            <w:r w:rsidRPr="00223341">
              <w:rPr>
                <w:rFonts w:ascii="Arial" w:eastAsia="Times New Roman" w:hAnsi="Arial" w:cs="Times New Roman"/>
                <w:sz w:val="18"/>
                <w:szCs w:val="20"/>
                <w:lang w:val="en-GB" w:eastAsia="ja-JP"/>
              </w:rPr>
              <w:t xml:space="preserve"> message as defined in </w:t>
            </w:r>
            <w:proofErr w:type="spellStart"/>
            <w:r w:rsidRPr="00223341">
              <w:rPr>
                <w:rFonts w:ascii="Arial" w:eastAsia="Times New Roman" w:hAnsi="Arial" w:cs="Times New Roman"/>
                <w:sz w:val="18"/>
                <w:szCs w:val="20"/>
                <w:lang w:val="en-GB" w:eastAsia="ja-JP"/>
              </w:rPr>
              <w:t>subclause</w:t>
            </w:r>
            <w:proofErr w:type="spellEnd"/>
            <w:r w:rsidRPr="00223341">
              <w:rPr>
                <w:rFonts w:ascii="Arial" w:eastAsia="Times New Roman" w:hAnsi="Arial" w:cs="Times New Roman"/>
                <w:sz w:val="18"/>
                <w:szCs w:val="20"/>
                <w:lang w:val="en-GB" w:eastAsia="ja-JP"/>
              </w:rPr>
              <w:t xml:space="preserve"> 10.2.2 of TS 36.331 [14],</w:t>
            </w:r>
            <w:r w:rsidRPr="00223341">
              <w:rPr>
                <w:rFonts w:ascii="Arial" w:eastAsia="Times New Roman" w:hAnsi="Arial" w:cs="Times New Roman" w:hint="eastAsia"/>
                <w:sz w:val="18"/>
                <w:szCs w:val="20"/>
                <w:lang w:val="en-GB" w:eastAsia="zh-CN"/>
              </w:rPr>
              <w:t xml:space="preserve"> if the target </w:t>
            </w:r>
            <w:r w:rsidRPr="00223341">
              <w:rPr>
                <w:rFonts w:ascii="Arial" w:eastAsia="Times New Roman" w:hAnsi="Arial" w:cs="Times New Roman"/>
                <w:sz w:val="18"/>
                <w:szCs w:val="20"/>
                <w:lang w:val="en-GB" w:eastAsia="zh-CN"/>
              </w:rPr>
              <w:t xml:space="preserve">NG-RAN node </w:t>
            </w:r>
            <w:r w:rsidRPr="00223341">
              <w:rPr>
                <w:rFonts w:ascii="Arial" w:eastAsia="Times New Roman" w:hAnsi="Arial" w:cs="Times New Roman" w:hint="eastAsia"/>
                <w:sz w:val="18"/>
                <w:szCs w:val="20"/>
                <w:lang w:val="en-GB" w:eastAsia="zh-CN"/>
              </w:rPr>
              <w:t xml:space="preserve">is </w:t>
            </w:r>
            <w:r w:rsidRPr="00223341">
              <w:rPr>
                <w:rFonts w:ascii="Arial" w:eastAsia="Times New Roman" w:hAnsi="Arial" w:cs="Times New Roman"/>
                <w:sz w:val="18"/>
                <w:szCs w:val="20"/>
                <w:lang w:val="en-GB" w:eastAsia="zh-CN"/>
              </w:rPr>
              <w:t xml:space="preserve">an </w:t>
            </w:r>
            <w:r w:rsidRPr="00223341">
              <w:rPr>
                <w:rFonts w:ascii="Arial" w:eastAsia="Times New Roman" w:hAnsi="Arial" w:cs="Times New Roman" w:hint="eastAsia"/>
                <w:sz w:val="18"/>
                <w:szCs w:val="20"/>
                <w:lang w:val="en-GB" w:eastAsia="zh-CN"/>
              </w:rPr>
              <w:t>ng-</w:t>
            </w:r>
            <w:proofErr w:type="spellStart"/>
            <w:r w:rsidRPr="00223341">
              <w:rPr>
                <w:rFonts w:ascii="Arial" w:eastAsia="Times New Roman" w:hAnsi="Arial" w:cs="Times New Roman" w:hint="eastAsia"/>
                <w:sz w:val="18"/>
                <w:szCs w:val="20"/>
                <w:lang w:val="en-GB" w:eastAsia="zh-CN"/>
              </w:rPr>
              <w:t>eNB</w:t>
            </w:r>
            <w:proofErr w:type="spellEnd"/>
            <w:r w:rsidRPr="00223341">
              <w:rPr>
                <w:rFonts w:ascii="Arial" w:eastAsia="Times New Roman" w:hAnsi="Arial" w:cs="Times New Roman"/>
                <w:sz w:val="18"/>
                <w:szCs w:val="20"/>
                <w:lang w:val="en-GB" w:eastAsia="zh-CN"/>
              </w:rPr>
              <w:t>,</w:t>
            </w:r>
          </w:p>
          <w:p w14:paraId="369F9EFB" w14:textId="77777777" w:rsidR="00223341" w:rsidRPr="00223341" w:rsidRDefault="00223341" w:rsidP="00223341">
            <w:pPr>
              <w:keepNext/>
              <w:keepLines/>
              <w:overflowPunct w:val="0"/>
              <w:autoSpaceDE w:val="0"/>
              <w:autoSpaceDN w:val="0"/>
              <w:adjustRightInd w:val="0"/>
              <w:jc w:val="left"/>
              <w:textAlignment w:val="baseline"/>
              <w:rPr>
                <w:rFonts w:ascii="Arial" w:eastAsia="SimSun" w:hAnsi="Arial" w:cs="Times New Roman"/>
                <w:sz w:val="18"/>
                <w:szCs w:val="18"/>
                <w:lang w:val="en-GB" w:eastAsia="zh-CN"/>
              </w:rPr>
            </w:pPr>
            <w:proofErr w:type="gramStart"/>
            <w:r w:rsidRPr="00223341">
              <w:rPr>
                <w:rFonts w:ascii="Arial" w:eastAsia="Times New Roman" w:hAnsi="Arial" w:cs="Times New Roman"/>
                <w:sz w:val="18"/>
                <w:szCs w:val="20"/>
                <w:lang w:val="en-GB" w:eastAsia="ja-JP"/>
              </w:rPr>
              <w:t>or</w:t>
            </w:r>
            <w:proofErr w:type="gramEnd"/>
            <w:r w:rsidRPr="00223341">
              <w:rPr>
                <w:rFonts w:ascii="Arial" w:eastAsia="Times New Roman" w:hAnsi="Arial" w:cs="Times New Roman"/>
                <w:sz w:val="18"/>
                <w:szCs w:val="20"/>
                <w:lang w:val="en-GB" w:eastAsia="ja-JP"/>
              </w:rPr>
              <w:t xml:space="preserve"> the </w:t>
            </w:r>
            <w:proofErr w:type="spellStart"/>
            <w:r w:rsidRPr="00223341">
              <w:rPr>
                <w:rFonts w:ascii="Arial" w:eastAsia="Times New Roman" w:hAnsi="Arial" w:cs="Times New Roman"/>
                <w:i/>
                <w:sz w:val="18"/>
                <w:szCs w:val="20"/>
                <w:lang w:val="en-GB" w:eastAsia="en-GB"/>
              </w:rPr>
              <w:t>HandoverCommand</w:t>
            </w:r>
            <w:proofErr w:type="spellEnd"/>
            <w:r w:rsidRPr="00223341">
              <w:rPr>
                <w:rFonts w:ascii="Arial" w:eastAsia="Times New Roman" w:hAnsi="Arial" w:cs="Times New Roman"/>
                <w:sz w:val="18"/>
                <w:szCs w:val="20"/>
                <w:lang w:val="en-GB" w:eastAsia="ja-JP"/>
              </w:rPr>
              <w:t xml:space="preserve"> message as defined in </w:t>
            </w:r>
            <w:proofErr w:type="spellStart"/>
            <w:r w:rsidRPr="00223341">
              <w:rPr>
                <w:rFonts w:ascii="Arial" w:eastAsia="Times New Roman" w:hAnsi="Arial" w:cs="Times New Roman"/>
                <w:sz w:val="18"/>
                <w:szCs w:val="20"/>
                <w:lang w:val="en-GB" w:eastAsia="ja-JP"/>
              </w:rPr>
              <w:t>subclause</w:t>
            </w:r>
            <w:proofErr w:type="spellEnd"/>
            <w:r w:rsidRPr="00223341">
              <w:rPr>
                <w:rFonts w:ascii="Arial" w:eastAsia="Times New Roman" w:hAnsi="Arial" w:cs="Times New Roman"/>
                <w:sz w:val="18"/>
                <w:szCs w:val="20"/>
                <w:lang w:val="en-GB" w:eastAsia="ja-JP"/>
              </w:rPr>
              <w:t xml:space="preserve"> 11.2.2 of TS 38.331 [10],</w:t>
            </w:r>
            <w:r w:rsidRPr="00223341">
              <w:rPr>
                <w:rFonts w:ascii="Arial" w:eastAsia="Times New Roman" w:hAnsi="Arial" w:cs="Times New Roman" w:hint="eastAsia"/>
                <w:sz w:val="18"/>
                <w:szCs w:val="20"/>
                <w:lang w:val="en-GB" w:eastAsia="zh-CN"/>
              </w:rPr>
              <w:t xml:space="preserve"> if the target </w:t>
            </w:r>
            <w:r w:rsidRPr="00223341">
              <w:rPr>
                <w:rFonts w:ascii="Arial" w:eastAsia="Times New Roman" w:hAnsi="Arial" w:cs="Times New Roman"/>
                <w:sz w:val="18"/>
                <w:szCs w:val="20"/>
                <w:lang w:val="en-GB" w:eastAsia="zh-CN"/>
              </w:rPr>
              <w:t xml:space="preserve">NG-RAN node </w:t>
            </w:r>
            <w:r w:rsidRPr="00223341">
              <w:rPr>
                <w:rFonts w:ascii="Arial" w:eastAsia="Times New Roman" w:hAnsi="Arial" w:cs="Times New Roman" w:hint="eastAsia"/>
                <w:sz w:val="18"/>
                <w:szCs w:val="20"/>
                <w:lang w:val="en-GB" w:eastAsia="zh-CN"/>
              </w:rPr>
              <w:t xml:space="preserve">is </w:t>
            </w:r>
            <w:r w:rsidRPr="00223341">
              <w:rPr>
                <w:rFonts w:ascii="Arial" w:eastAsia="Times New Roman" w:hAnsi="Arial" w:cs="Times New Roman"/>
                <w:sz w:val="18"/>
                <w:szCs w:val="20"/>
                <w:lang w:val="en-GB" w:eastAsia="zh-CN"/>
              </w:rPr>
              <w:t xml:space="preserve">a </w:t>
            </w:r>
            <w:proofErr w:type="spellStart"/>
            <w:r w:rsidRPr="00223341">
              <w:rPr>
                <w:rFonts w:ascii="Arial" w:eastAsia="Times New Roman" w:hAnsi="Arial" w:cs="Times New Roman" w:hint="eastAsia"/>
                <w:sz w:val="18"/>
                <w:szCs w:val="20"/>
                <w:lang w:val="en-GB" w:eastAsia="zh-CN"/>
              </w:rPr>
              <w:t>gNB</w:t>
            </w:r>
            <w:proofErr w:type="spellEnd"/>
            <w:r w:rsidRPr="00223341">
              <w:rPr>
                <w:rFonts w:ascii="Arial" w:eastAsia="Times New Roman" w:hAnsi="Arial" w:cs="Times New Roman"/>
                <w:sz w:val="18"/>
                <w:szCs w:val="20"/>
                <w:lang w:val="en-GB" w:eastAsia="ja-JP"/>
              </w:rPr>
              <w:t>.</w:t>
            </w:r>
          </w:p>
        </w:tc>
        <w:tc>
          <w:tcPr>
            <w:tcW w:w="1105" w:type="dxa"/>
            <w:shd w:val="clear" w:color="auto" w:fill="FBD4B4" w:themeFill="accent6" w:themeFillTint="66"/>
          </w:tcPr>
          <w:p w14:paraId="24A2D89B"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274" w:type="dxa"/>
            <w:shd w:val="clear" w:color="auto" w:fill="FBD4B4" w:themeFill="accent6" w:themeFillTint="66"/>
          </w:tcPr>
          <w:p w14:paraId="165C687C"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ignore</w:t>
            </w:r>
          </w:p>
        </w:tc>
      </w:tr>
      <w:tr w:rsidR="00223341" w:rsidRPr="00223341" w14:paraId="3B7223FF" w14:textId="77777777" w:rsidTr="00812BE6">
        <w:tc>
          <w:tcPr>
            <w:tcW w:w="2578" w:type="dxa"/>
          </w:tcPr>
          <w:p w14:paraId="7B63C0C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UE Context Kept Indicator</w:t>
            </w:r>
          </w:p>
        </w:tc>
        <w:tc>
          <w:tcPr>
            <w:tcW w:w="1104" w:type="dxa"/>
          </w:tcPr>
          <w:p w14:paraId="3CE687E7"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O</w:t>
            </w:r>
          </w:p>
        </w:tc>
        <w:tc>
          <w:tcPr>
            <w:tcW w:w="1022" w:type="dxa"/>
          </w:tcPr>
          <w:p w14:paraId="72F87006"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418" w:type="dxa"/>
          </w:tcPr>
          <w:p w14:paraId="3FEE7E7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napToGrid w:val="0"/>
                <w:sz w:val="18"/>
                <w:szCs w:val="20"/>
                <w:lang w:val="en-GB" w:eastAsia="ja-JP"/>
              </w:rPr>
            </w:pPr>
            <w:r w:rsidRPr="00223341">
              <w:rPr>
                <w:rFonts w:ascii="Arial" w:eastAsia="Times New Roman" w:hAnsi="Arial" w:cs="Times New Roman"/>
                <w:snapToGrid w:val="0"/>
                <w:sz w:val="18"/>
                <w:szCs w:val="20"/>
                <w:lang w:val="en-GB" w:eastAsia="ja-JP"/>
              </w:rPr>
              <w:t>9.2.3.68</w:t>
            </w:r>
          </w:p>
        </w:tc>
        <w:tc>
          <w:tcPr>
            <w:tcW w:w="1984" w:type="dxa"/>
          </w:tcPr>
          <w:p w14:paraId="3B770887"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105" w:type="dxa"/>
          </w:tcPr>
          <w:p w14:paraId="608F06B2"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274" w:type="dxa"/>
          </w:tcPr>
          <w:p w14:paraId="6A00CAD4"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ignore</w:t>
            </w:r>
          </w:p>
        </w:tc>
      </w:tr>
      <w:tr w:rsidR="00223341" w:rsidRPr="00223341" w14:paraId="74CA1555" w14:textId="77777777" w:rsidTr="00812BE6">
        <w:tc>
          <w:tcPr>
            <w:tcW w:w="2578" w:type="dxa"/>
          </w:tcPr>
          <w:p w14:paraId="24DBC69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Criticality Diagnostics</w:t>
            </w:r>
          </w:p>
        </w:tc>
        <w:tc>
          <w:tcPr>
            <w:tcW w:w="1104" w:type="dxa"/>
          </w:tcPr>
          <w:p w14:paraId="1E5DE68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O</w:t>
            </w:r>
          </w:p>
        </w:tc>
        <w:tc>
          <w:tcPr>
            <w:tcW w:w="1022" w:type="dxa"/>
          </w:tcPr>
          <w:p w14:paraId="136246FA"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418" w:type="dxa"/>
          </w:tcPr>
          <w:p w14:paraId="3C49AE8D"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napToGrid w:val="0"/>
                <w:sz w:val="18"/>
                <w:szCs w:val="20"/>
                <w:lang w:val="en-GB" w:eastAsia="ja-JP"/>
              </w:rPr>
            </w:pPr>
            <w:r w:rsidRPr="00223341">
              <w:rPr>
                <w:rFonts w:ascii="Arial" w:eastAsia="Times New Roman" w:hAnsi="Arial" w:cs="Times New Roman"/>
                <w:sz w:val="18"/>
                <w:szCs w:val="20"/>
                <w:lang w:val="en-GB" w:eastAsia="ja-JP"/>
              </w:rPr>
              <w:t>9.2.3.3</w:t>
            </w:r>
          </w:p>
        </w:tc>
        <w:tc>
          <w:tcPr>
            <w:tcW w:w="1984" w:type="dxa"/>
          </w:tcPr>
          <w:p w14:paraId="71BA26DE"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p>
        </w:tc>
        <w:tc>
          <w:tcPr>
            <w:tcW w:w="1105" w:type="dxa"/>
          </w:tcPr>
          <w:p w14:paraId="0D721613"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YES</w:t>
            </w:r>
          </w:p>
        </w:tc>
        <w:tc>
          <w:tcPr>
            <w:tcW w:w="1274" w:type="dxa"/>
          </w:tcPr>
          <w:p w14:paraId="6CC5A14E"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ignore</w:t>
            </w:r>
          </w:p>
        </w:tc>
      </w:tr>
      <w:tr w:rsidR="00223341" w:rsidRPr="00223341" w14:paraId="230B306D" w14:textId="77777777" w:rsidTr="00812BE6">
        <w:tc>
          <w:tcPr>
            <w:tcW w:w="2578" w:type="dxa"/>
          </w:tcPr>
          <w:p w14:paraId="07A1629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ja-JP"/>
              </w:rPr>
              <w:t>DRBs transferred to MN</w:t>
            </w:r>
          </w:p>
        </w:tc>
        <w:tc>
          <w:tcPr>
            <w:tcW w:w="1104" w:type="dxa"/>
          </w:tcPr>
          <w:p w14:paraId="554F959D"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zh-CN"/>
              </w:rPr>
              <w:t>O</w:t>
            </w:r>
          </w:p>
        </w:tc>
        <w:tc>
          <w:tcPr>
            <w:tcW w:w="1022" w:type="dxa"/>
          </w:tcPr>
          <w:p w14:paraId="692B9DA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418" w:type="dxa"/>
          </w:tcPr>
          <w:p w14:paraId="494CB011"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en-GB"/>
              </w:rPr>
            </w:pPr>
            <w:r w:rsidRPr="00223341">
              <w:rPr>
                <w:rFonts w:ascii="Arial" w:eastAsia="Times New Roman" w:hAnsi="Arial" w:cs="Times New Roman"/>
                <w:sz w:val="18"/>
                <w:szCs w:val="20"/>
                <w:lang w:val="en-GB" w:eastAsia="en-GB"/>
              </w:rPr>
              <w:t>DRB List</w:t>
            </w:r>
          </w:p>
          <w:p w14:paraId="1E0B5B3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en-GB"/>
              </w:rPr>
              <w:t>9.2.1.29</w:t>
            </w:r>
          </w:p>
        </w:tc>
        <w:tc>
          <w:tcPr>
            <w:tcW w:w="1984" w:type="dxa"/>
          </w:tcPr>
          <w:p w14:paraId="34B6003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zh-CN"/>
              </w:rPr>
              <w:t>In case of DC, indicates that SN Status is needed for the listed DRBs from the S-NG-RAN node.</w:t>
            </w:r>
          </w:p>
        </w:tc>
        <w:tc>
          <w:tcPr>
            <w:tcW w:w="1105" w:type="dxa"/>
          </w:tcPr>
          <w:p w14:paraId="45329478"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en-GB"/>
              </w:rPr>
              <w:t>YES</w:t>
            </w:r>
          </w:p>
        </w:tc>
        <w:tc>
          <w:tcPr>
            <w:tcW w:w="1274" w:type="dxa"/>
          </w:tcPr>
          <w:p w14:paraId="4076A7AB"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223341">
              <w:rPr>
                <w:rFonts w:ascii="Arial" w:eastAsia="Times New Roman" w:hAnsi="Arial" w:cs="Times New Roman"/>
                <w:sz w:val="18"/>
                <w:szCs w:val="20"/>
                <w:lang w:val="en-GB" w:eastAsia="en-GB"/>
              </w:rPr>
              <w:t>ignore</w:t>
            </w:r>
          </w:p>
        </w:tc>
      </w:tr>
      <w:tr w:rsidR="00223341" w:rsidRPr="00223341" w14:paraId="1247EA48" w14:textId="77777777" w:rsidTr="00812BE6">
        <w:tc>
          <w:tcPr>
            <w:tcW w:w="2578" w:type="dxa"/>
          </w:tcPr>
          <w:p w14:paraId="7F4D8F4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bookmarkStart w:id="16" w:name="_Hlk44411358"/>
            <w:r w:rsidRPr="00223341">
              <w:rPr>
                <w:rFonts w:ascii="Arial" w:eastAsia="Times New Roman" w:hAnsi="Arial" w:cs="Times New Roman" w:hint="eastAsia"/>
                <w:sz w:val="18"/>
                <w:szCs w:val="20"/>
                <w:lang w:val="en-GB" w:eastAsia="zh-CN"/>
              </w:rPr>
              <w:t>DAPS Re</w:t>
            </w:r>
            <w:r w:rsidRPr="00223341">
              <w:rPr>
                <w:rFonts w:ascii="Arial" w:eastAsia="Times New Roman" w:hAnsi="Arial" w:cs="Times New Roman"/>
                <w:sz w:val="18"/>
                <w:szCs w:val="20"/>
                <w:lang w:val="en-GB" w:eastAsia="zh-CN"/>
              </w:rPr>
              <w:t>s</w:t>
            </w:r>
            <w:r w:rsidRPr="00223341">
              <w:rPr>
                <w:rFonts w:ascii="Arial" w:eastAsia="Times New Roman" w:hAnsi="Arial" w:cs="Times New Roman" w:hint="eastAsia"/>
                <w:sz w:val="18"/>
                <w:szCs w:val="20"/>
                <w:lang w:val="en-GB" w:eastAsia="zh-CN"/>
              </w:rPr>
              <w:t xml:space="preserve">ponse Information </w:t>
            </w:r>
          </w:p>
        </w:tc>
        <w:tc>
          <w:tcPr>
            <w:tcW w:w="1104" w:type="dxa"/>
          </w:tcPr>
          <w:p w14:paraId="5D7D794B"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r w:rsidRPr="00223341">
              <w:rPr>
                <w:rFonts w:ascii="Arial" w:eastAsia="Times New Roman" w:hAnsi="Arial" w:cs="Arial"/>
                <w:sz w:val="18"/>
                <w:szCs w:val="20"/>
                <w:lang w:val="en-GB" w:eastAsia="ja-JP"/>
              </w:rPr>
              <w:t>O</w:t>
            </w:r>
          </w:p>
        </w:tc>
        <w:tc>
          <w:tcPr>
            <w:tcW w:w="1022" w:type="dxa"/>
          </w:tcPr>
          <w:p w14:paraId="31A3136E"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418" w:type="dxa"/>
          </w:tcPr>
          <w:p w14:paraId="582D2CFD"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en-GB"/>
              </w:rPr>
            </w:pPr>
            <w:r w:rsidRPr="00223341">
              <w:rPr>
                <w:rFonts w:ascii="Arial" w:eastAsia="Times New Roman" w:hAnsi="Arial" w:cs="Arial"/>
                <w:sz w:val="18"/>
                <w:szCs w:val="20"/>
                <w:lang w:val="en-GB" w:eastAsia="ja-JP"/>
              </w:rPr>
              <w:t>9.2.</w:t>
            </w:r>
            <w:r w:rsidRPr="00223341">
              <w:rPr>
                <w:rFonts w:ascii="Arial" w:eastAsia="Times New Roman" w:hAnsi="Arial" w:cs="Arial" w:hint="eastAsia"/>
                <w:sz w:val="18"/>
                <w:szCs w:val="20"/>
                <w:lang w:val="en-GB" w:eastAsia="zh-CN"/>
              </w:rPr>
              <w:t>1.</w:t>
            </w:r>
            <w:r w:rsidRPr="00223341">
              <w:rPr>
                <w:rFonts w:ascii="Arial" w:eastAsia="Times New Roman" w:hAnsi="Arial" w:cs="Arial"/>
                <w:sz w:val="18"/>
                <w:szCs w:val="20"/>
                <w:lang w:val="en-GB" w:eastAsia="zh-CN"/>
              </w:rPr>
              <w:t>34</w:t>
            </w:r>
          </w:p>
        </w:tc>
        <w:tc>
          <w:tcPr>
            <w:tcW w:w="1984" w:type="dxa"/>
          </w:tcPr>
          <w:p w14:paraId="5823D16E"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p>
        </w:tc>
        <w:tc>
          <w:tcPr>
            <w:tcW w:w="1105" w:type="dxa"/>
          </w:tcPr>
          <w:p w14:paraId="71265BE6"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223341">
              <w:rPr>
                <w:rFonts w:ascii="Arial" w:eastAsia="Times New Roman" w:hAnsi="Arial" w:cs="Times New Roman"/>
                <w:sz w:val="18"/>
                <w:szCs w:val="20"/>
                <w:lang w:val="en-GB" w:eastAsia="en-GB"/>
              </w:rPr>
              <w:t>YES</w:t>
            </w:r>
          </w:p>
        </w:tc>
        <w:tc>
          <w:tcPr>
            <w:tcW w:w="1274" w:type="dxa"/>
          </w:tcPr>
          <w:p w14:paraId="67A078D1"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223341">
              <w:rPr>
                <w:rFonts w:ascii="Arial" w:eastAsia="Times New Roman" w:hAnsi="Arial" w:cs="Times New Roman"/>
                <w:sz w:val="18"/>
                <w:szCs w:val="20"/>
                <w:lang w:val="en-GB" w:eastAsia="en-GB"/>
              </w:rPr>
              <w:t>reject</w:t>
            </w:r>
          </w:p>
        </w:tc>
      </w:tr>
      <w:bookmarkEnd w:id="16"/>
      <w:tr w:rsidR="00223341" w:rsidRPr="00223341" w14:paraId="709D7B24" w14:textId="77777777" w:rsidTr="00812BE6">
        <w:tc>
          <w:tcPr>
            <w:tcW w:w="2578" w:type="dxa"/>
          </w:tcPr>
          <w:p w14:paraId="6BF38566"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223341">
              <w:rPr>
                <w:rFonts w:ascii="Arial" w:eastAsia="Batang" w:hAnsi="Arial" w:cs="Times New Roman"/>
                <w:b/>
                <w:sz w:val="18"/>
                <w:szCs w:val="20"/>
                <w:lang w:val="en-GB" w:eastAsia="en-GB"/>
              </w:rPr>
              <w:t>Conditional Handover Information</w:t>
            </w:r>
          </w:p>
        </w:tc>
        <w:tc>
          <w:tcPr>
            <w:tcW w:w="1104" w:type="dxa"/>
          </w:tcPr>
          <w:p w14:paraId="78519190"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r w:rsidRPr="00223341">
              <w:rPr>
                <w:rFonts w:ascii="Arial" w:eastAsia="Times New Roman" w:hAnsi="Arial" w:cs="Arial"/>
                <w:sz w:val="18"/>
                <w:szCs w:val="20"/>
                <w:lang w:val="en-GB" w:eastAsia="ja-JP"/>
              </w:rPr>
              <w:t>O</w:t>
            </w:r>
          </w:p>
        </w:tc>
        <w:tc>
          <w:tcPr>
            <w:tcW w:w="1022" w:type="dxa"/>
          </w:tcPr>
          <w:p w14:paraId="6C4A36B9"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418" w:type="dxa"/>
          </w:tcPr>
          <w:p w14:paraId="76224952"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en-GB"/>
              </w:rPr>
            </w:pPr>
          </w:p>
        </w:tc>
        <w:tc>
          <w:tcPr>
            <w:tcW w:w="1984" w:type="dxa"/>
          </w:tcPr>
          <w:p w14:paraId="1C63C13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p>
        </w:tc>
        <w:tc>
          <w:tcPr>
            <w:tcW w:w="1105" w:type="dxa"/>
          </w:tcPr>
          <w:p w14:paraId="39F7CFD1"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223341">
              <w:rPr>
                <w:rFonts w:ascii="Arial" w:eastAsia="Times New Roman" w:hAnsi="Arial" w:cs="Times New Roman"/>
                <w:sz w:val="18"/>
                <w:szCs w:val="20"/>
                <w:lang w:val="en-GB" w:eastAsia="en-GB"/>
              </w:rPr>
              <w:t>YES</w:t>
            </w:r>
          </w:p>
        </w:tc>
        <w:tc>
          <w:tcPr>
            <w:tcW w:w="1274" w:type="dxa"/>
          </w:tcPr>
          <w:p w14:paraId="72EC5C4A"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r w:rsidRPr="00223341">
              <w:rPr>
                <w:rFonts w:ascii="Arial" w:eastAsia="Times New Roman" w:hAnsi="Arial" w:cs="Times New Roman"/>
                <w:sz w:val="18"/>
                <w:szCs w:val="20"/>
                <w:lang w:val="en-GB" w:eastAsia="en-GB"/>
              </w:rPr>
              <w:t>reject</w:t>
            </w:r>
          </w:p>
        </w:tc>
      </w:tr>
      <w:tr w:rsidR="00223341" w:rsidRPr="00223341" w14:paraId="13B84ED3" w14:textId="77777777" w:rsidTr="00223341">
        <w:tc>
          <w:tcPr>
            <w:tcW w:w="2578" w:type="dxa"/>
            <w:shd w:val="clear" w:color="auto" w:fill="FFFF00"/>
          </w:tcPr>
          <w:p w14:paraId="648A0272"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r w:rsidRPr="00223341">
              <w:rPr>
                <w:rFonts w:ascii="Arial" w:eastAsia="Batang" w:hAnsi="Arial" w:cs="Times New Roman"/>
                <w:sz w:val="18"/>
                <w:szCs w:val="20"/>
                <w:lang w:val="en-GB" w:eastAsia="en-GB"/>
              </w:rPr>
              <w:t>&gt;Requested Target Cell ID</w:t>
            </w:r>
          </w:p>
        </w:tc>
        <w:tc>
          <w:tcPr>
            <w:tcW w:w="1104" w:type="dxa"/>
            <w:shd w:val="clear" w:color="auto" w:fill="FFFF00"/>
          </w:tcPr>
          <w:p w14:paraId="1D8CBEAF"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r w:rsidRPr="00223341">
              <w:rPr>
                <w:rFonts w:ascii="Arial" w:eastAsia="Times New Roman" w:hAnsi="Arial" w:cs="Times New Roman"/>
                <w:sz w:val="18"/>
                <w:szCs w:val="20"/>
                <w:lang w:val="en-GB" w:eastAsia="zh-CN"/>
              </w:rPr>
              <w:t>M</w:t>
            </w:r>
          </w:p>
        </w:tc>
        <w:tc>
          <w:tcPr>
            <w:tcW w:w="1022" w:type="dxa"/>
            <w:shd w:val="clear" w:color="auto" w:fill="FFFF00"/>
          </w:tcPr>
          <w:p w14:paraId="3B7C0F4C"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418" w:type="dxa"/>
            <w:shd w:val="clear" w:color="auto" w:fill="FFFF00"/>
          </w:tcPr>
          <w:p w14:paraId="2163BAA4"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en-GB"/>
              </w:rPr>
            </w:pPr>
            <w:r w:rsidRPr="00223341">
              <w:rPr>
                <w:rFonts w:ascii="Arial" w:eastAsia="Times New Roman" w:hAnsi="Arial" w:cs="Times New Roman"/>
                <w:sz w:val="18"/>
                <w:szCs w:val="20"/>
                <w:lang w:val="en-GB" w:eastAsia="en-GB"/>
              </w:rPr>
              <w:t>Target Cell Global ID</w:t>
            </w:r>
          </w:p>
          <w:p w14:paraId="09FBEBDD"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en-GB"/>
              </w:rPr>
            </w:pPr>
            <w:r w:rsidRPr="00223341">
              <w:rPr>
                <w:rFonts w:ascii="Arial" w:eastAsia="Times New Roman" w:hAnsi="Arial" w:cs="Times New Roman"/>
                <w:sz w:val="18"/>
                <w:szCs w:val="20"/>
                <w:lang w:val="en-GB" w:eastAsia="en-GB"/>
              </w:rPr>
              <w:t>9.2.3.25</w:t>
            </w:r>
          </w:p>
        </w:tc>
        <w:tc>
          <w:tcPr>
            <w:tcW w:w="1984" w:type="dxa"/>
            <w:shd w:val="clear" w:color="auto" w:fill="FFFF00"/>
          </w:tcPr>
          <w:p w14:paraId="20943F4D"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r w:rsidRPr="00223341">
              <w:rPr>
                <w:rFonts w:ascii="Arial" w:eastAsia="Times New Roman" w:hAnsi="Arial" w:cs="Times New Roman"/>
                <w:sz w:val="18"/>
                <w:szCs w:val="20"/>
                <w:lang w:val="en-GB" w:eastAsia="zh-CN"/>
              </w:rPr>
              <w:t>Target cell indicated in the corresponding HANDOVER REQUEST message</w:t>
            </w:r>
          </w:p>
        </w:tc>
        <w:tc>
          <w:tcPr>
            <w:tcW w:w="1105" w:type="dxa"/>
            <w:shd w:val="clear" w:color="auto" w:fill="FFFF00"/>
          </w:tcPr>
          <w:p w14:paraId="724D216B"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p>
        </w:tc>
        <w:tc>
          <w:tcPr>
            <w:tcW w:w="1274" w:type="dxa"/>
            <w:shd w:val="clear" w:color="auto" w:fill="FFFF00"/>
          </w:tcPr>
          <w:p w14:paraId="14080BC5"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p>
        </w:tc>
      </w:tr>
      <w:tr w:rsidR="00223341" w:rsidRPr="00223341" w14:paraId="03532DE3" w14:textId="77777777" w:rsidTr="00223341">
        <w:tc>
          <w:tcPr>
            <w:tcW w:w="2578" w:type="dxa"/>
            <w:shd w:val="clear" w:color="auto" w:fill="FFFF00"/>
          </w:tcPr>
          <w:p w14:paraId="20B4A85B" w14:textId="77777777" w:rsidR="00223341" w:rsidRPr="00223341" w:rsidRDefault="00223341" w:rsidP="00223341">
            <w:pPr>
              <w:keepNext/>
              <w:keepLines/>
              <w:overflowPunct w:val="0"/>
              <w:autoSpaceDE w:val="0"/>
              <w:autoSpaceDN w:val="0"/>
              <w:adjustRightInd w:val="0"/>
              <w:ind w:left="113"/>
              <w:jc w:val="left"/>
              <w:textAlignment w:val="baseline"/>
              <w:rPr>
                <w:rFonts w:ascii="Arial" w:eastAsia="Times New Roman" w:hAnsi="Arial" w:cs="Times New Roman"/>
                <w:sz w:val="18"/>
                <w:szCs w:val="20"/>
                <w:lang w:val="en-GB" w:eastAsia="ja-JP"/>
              </w:rPr>
            </w:pPr>
            <w:bookmarkStart w:id="17" w:name="_Hlk44411364"/>
            <w:r w:rsidRPr="00223341">
              <w:rPr>
                <w:rFonts w:ascii="Arial" w:eastAsia="Batang" w:hAnsi="Arial" w:cs="Times New Roman"/>
                <w:sz w:val="18"/>
                <w:szCs w:val="20"/>
                <w:lang w:val="en-GB" w:eastAsia="en-GB"/>
              </w:rPr>
              <w:t>&gt;Maximum Number of CHO Preparations</w:t>
            </w:r>
          </w:p>
        </w:tc>
        <w:tc>
          <w:tcPr>
            <w:tcW w:w="1104" w:type="dxa"/>
            <w:shd w:val="clear" w:color="auto" w:fill="FFFF00"/>
          </w:tcPr>
          <w:p w14:paraId="4DAB6B46"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r w:rsidRPr="00223341">
              <w:rPr>
                <w:rFonts w:ascii="Arial" w:eastAsia="Times New Roman" w:hAnsi="Arial" w:cs="Arial"/>
                <w:sz w:val="18"/>
                <w:szCs w:val="20"/>
                <w:lang w:val="en-GB" w:eastAsia="ja-JP"/>
              </w:rPr>
              <w:t>O</w:t>
            </w:r>
          </w:p>
        </w:tc>
        <w:tc>
          <w:tcPr>
            <w:tcW w:w="1022" w:type="dxa"/>
            <w:shd w:val="clear" w:color="auto" w:fill="FFFF00"/>
          </w:tcPr>
          <w:p w14:paraId="443F2975"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18"/>
                <w:lang w:val="en-GB" w:eastAsia="ja-JP"/>
              </w:rPr>
            </w:pPr>
          </w:p>
        </w:tc>
        <w:tc>
          <w:tcPr>
            <w:tcW w:w="1418" w:type="dxa"/>
            <w:shd w:val="clear" w:color="auto" w:fill="FFFF00"/>
          </w:tcPr>
          <w:p w14:paraId="46263CDA"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en-GB"/>
              </w:rPr>
            </w:pPr>
            <w:r w:rsidRPr="00223341">
              <w:rPr>
                <w:rFonts w:ascii="Arial" w:eastAsia="Times New Roman" w:hAnsi="Arial" w:cs="Arial"/>
                <w:sz w:val="18"/>
                <w:szCs w:val="20"/>
                <w:lang w:val="en-GB" w:eastAsia="ja-JP"/>
              </w:rPr>
              <w:t>9.2.3.101</w:t>
            </w:r>
          </w:p>
        </w:tc>
        <w:tc>
          <w:tcPr>
            <w:tcW w:w="1984" w:type="dxa"/>
            <w:shd w:val="clear" w:color="auto" w:fill="FFFF00"/>
          </w:tcPr>
          <w:p w14:paraId="43F95EBF" w14:textId="77777777" w:rsidR="00223341" w:rsidRPr="00223341" w:rsidRDefault="00223341" w:rsidP="00223341">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p>
        </w:tc>
        <w:tc>
          <w:tcPr>
            <w:tcW w:w="1105" w:type="dxa"/>
            <w:shd w:val="clear" w:color="auto" w:fill="FFFF00"/>
          </w:tcPr>
          <w:p w14:paraId="50B4A046"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p>
        </w:tc>
        <w:tc>
          <w:tcPr>
            <w:tcW w:w="1274" w:type="dxa"/>
            <w:shd w:val="clear" w:color="auto" w:fill="FFFF00"/>
          </w:tcPr>
          <w:p w14:paraId="3C7583EF" w14:textId="77777777" w:rsidR="00223341" w:rsidRPr="00223341" w:rsidRDefault="00223341" w:rsidP="00223341">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en-GB"/>
              </w:rPr>
            </w:pPr>
          </w:p>
        </w:tc>
      </w:tr>
      <w:bookmarkEnd w:id="17"/>
    </w:tbl>
    <w:p w14:paraId="29140A93" w14:textId="77777777" w:rsidR="00223341" w:rsidRPr="00223341" w:rsidRDefault="00223341" w:rsidP="00223341">
      <w:pPr>
        <w:overflowPunct w:val="0"/>
        <w:autoSpaceDE w:val="0"/>
        <w:autoSpaceDN w:val="0"/>
        <w:adjustRightInd w:val="0"/>
        <w:spacing w:after="180"/>
        <w:jc w:val="left"/>
        <w:textAlignment w:val="baseline"/>
        <w:rPr>
          <w:rFonts w:ascii="Times New Roman" w:eastAsia="SimSun" w:hAnsi="Times New Roman" w:cs="Times New Roman"/>
          <w:sz w:val="20"/>
          <w:szCs w:val="20"/>
          <w:lang w:val="en-GB" w:eastAsia="zh-CN"/>
        </w:rPr>
      </w:pPr>
    </w:p>
    <w:bookmarkEnd w:id="13"/>
    <w:bookmarkEnd w:id="14"/>
    <w:bookmarkEnd w:id="15"/>
    <w:p w14:paraId="6BAE777F" w14:textId="77777777" w:rsidR="003615A5" w:rsidRPr="003615A5" w:rsidRDefault="003615A5" w:rsidP="003615A5">
      <w:pPr>
        <w:rPr>
          <w:rFonts w:asciiTheme="minorHAnsi" w:hAnsiTheme="minorHAnsi" w:cstheme="minorHAnsi"/>
          <w:lang w:val="en-GB" w:eastAsia="ko-KR"/>
        </w:rPr>
      </w:pPr>
    </w:p>
    <w:p w14:paraId="383D8E06" w14:textId="08079403" w:rsidR="003615A5" w:rsidRDefault="00311DF0" w:rsidP="003615A5">
      <w:pPr>
        <w:rPr>
          <w:rFonts w:asciiTheme="minorHAnsi" w:hAnsiTheme="minorHAnsi" w:cstheme="minorHAnsi"/>
          <w:lang w:val="en-GB" w:eastAsia="ko-KR"/>
        </w:rPr>
      </w:pPr>
      <w:r>
        <w:rPr>
          <w:rFonts w:asciiTheme="minorHAnsi" w:hAnsiTheme="minorHAnsi" w:cstheme="minorHAnsi"/>
          <w:b/>
          <w:lang w:val="en-GB" w:eastAsia="ko-KR"/>
        </w:rPr>
        <w:t xml:space="preserve">38.331 </w:t>
      </w:r>
      <w:proofErr w:type="spellStart"/>
      <w:r>
        <w:rPr>
          <w:rFonts w:asciiTheme="minorHAnsi" w:hAnsiTheme="minorHAnsi" w:cstheme="minorHAnsi"/>
          <w:b/>
          <w:lang w:val="en-GB" w:eastAsia="ko-KR"/>
        </w:rPr>
        <w:t>HandoverCommand</w:t>
      </w:r>
      <w:proofErr w:type="spellEnd"/>
      <w:r>
        <w:rPr>
          <w:rFonts w:asciiTheme="minorHAnsi" w:hAnsiTheme="minorHAnsi" w:cstheme="minorHAnsi"/>
          <w:lang w:val="en-GB" w:eastAsia="ko-KR"/>
        </w:rPr>
        <w:t xml:space="preserve">: The RRN INM includes the mandatory field </w:t>
      </w:r>
      <w:proofErr w:type="spellStart"/>
      <w:r w:rsidRPr="00311DF0">
        <w:rPr>
          <w:rFonts w:asciiTheme="minorHAnsi" w:hAnsiTheme="minorHAnsi" w:cstheme="minorHAnsi"/>
          <w:lang w:val="en-GB" w:eastAsia="ko-KR"/>
        </w:rPr>
        <w:t>handoverCommandMessage</w:t>
      </w:r>
      <w:proofErr w:type="spellEnd"/>
      <w:r w:rsidRPr="00311DF0">
        <w:rPr>
          <w:rFonts w:asciiTheme="minorHAnsi" w:hAnsiTheme="minorHAnsi" w:cstheme="minorHAnsi"/>
          <w:lang w:val="en-GB" w:eastAsia="ko-KR"/>
        </w:rPr>
        <w:t xml:space="preserve"> </w:t>
      </w:r>
      <w:r>
        <w:rPr>
          <w:rFonts w:asciiTheme="minorHAnsi" w:hAnsiTheme="minorHAnsi" w:cstheme="minorHAnsi"/>
          <w:lang w:val="en-GB" w:eastAsia="ko-KR"/>
        </w:rPr>
        <w:t xml:space="preserve">used to transfer an </w:t>
      </w:r>
      <w:proofErr w:type="spellStart"/>
      <w:r>
        <w:rPr>
          <w:rFonts w:asciiTheme="minorHAnsi" w:hAnsiTheme="minorHAnsi" w:cstheme="minorHAnsi"/>
          <w:lang w:val="en-GB" w:eastAsia="ko-KR"/>
        </w:rPr>
        <w:t>RRCReconfiguration</w:t>
      </w:r>
      <w:proofErr w:type="spellEnd"/>
      <w:r>
        <w:rPr>
          <w:rFonts w:asciiTheme="minorHAnsi" w:hAnsiTheme="minorHAnsi" w:cstheme="minorHAnsi"/>
          <w:lang w:val="en-GB" w:eastAsia="ko-KR"/>
        </w:rPr>
        <w:t xml:space="preserve"> message within a variable size octet string. </w:t>
      </w:r>
      <w:r w:rsidR="003615A5" w:rsidRPr="003615A5">
        <w:rPr>
          <w:rFonts w:asciiTheme="minorHAnsi" w:hAnsiTheme="minorHAnsi" w:cstheme="minorHAnsi"/>
          <w:lang w:val="en-GB" w:eastAsia="ko-KR"/>
        </w:rPr>
        <w:t xml:space="preserve">As the size of the octet string container can be 0, it seems possible to </w:t>
      </w:r>
      <w:r>
        <w:rPr>
          <w:rFonts w:asciiTheme="minorHAnsi" w:hAnsiTheme="minorHAnsi" w:cstheme="minorHAnsi"/>
          <w:lang w:val="en-GB" w:eastAsia="ko-KR"/>
        </w:rPr>
        <w:t xml:space="preserve">not transfer such </w:t>
      </w:r>
      <w:proofErr w:type="spellStart"/>
      <w:r>
        <w:rPr>
          <w:rFonts w:asciiTheme="minorHAnsi" w:hAnsiTheme="minorHAnsi" w:cstheme="minorHAnsi"/>
          <w:lang w:val="en-GB" w:eastAsia="ko-KR"/>
        </w:rPr>
        <w:t>RRCReconfiguration</w:t>
      </w:r>
      <w:proofErr w:type="spellEnd"/>
      <w:r>
        <w:rPr>
          <w:rFonts w:asciiTheme="minorHAnsi" w:hAnsiTheme="minorHAnsi" w:cstheme="minorHAnsi"/>
          <w:lang w:val="en-GB" w:eastAsia="ko-KR"/>
        </w:rPr>
        <w:t xml:space="preserve"> message (as may be useful if</w:t>
      </w:r>
      <w:r w:rsidRPr="00311DF0">
        <w:rPr>
          <w:rFonts w:asciiTheme="minorHAnsi" w:hAnsiTheme="minorHAnsi" w:cstheme="minorHAnsi"/>
          <w:lang w:val="en-GB" w:eastAsia="ko-KR"/>
        </w:rPr>
        <w:t xml:space="preserve"> the source </w:t>
      </w:r>
      <w:proofErr w:type="spellStart"/>
      <w:r w:rsidRPr="00311DF0">
        <w:rPr>
          <w:rFonts w:asciiTheme="minorHAnsi" w:hAnsiTheme="minorHAnsi" w:cstheme="minorHAnsi"/>
          <w:lang w:val="en-GB" w:eastAsia="ko-KR"/>
        </w:rPr>
        <w:t>PCell</w:t>
      </w:r>
      <w:proofErr w:type="spellEnd"/>
      <w:r w:rsidRPr="00311DF0">
        <w:rPr>
          <w:rFonts w:asciiTheme="minorHAnsi" w:hAnsiTheme="minorHAnsi" w:cstheme="minorHAnsi"/>
          <w:lang w:val="en-GB" w:eastAsia="ko-KR"/>
        </w:rPr>
        <w:t xml:space="preserve"> configuration does not result in change of the configuration for the CHO candidate target, </w:t>
      </w:r>
      <w:r>
        <w:rPr>
          <w:rFonts w:asciiTheme="minorHAnsi" w:hAnsiTheme="minorHAnsi" w:cstheme="minorHAnsi"/>
          <w:lang w:val="en-GB" w:eastAsia="ko-KR"/>
        </w:rPr>
        <w:t>see discussion below).</w:t>
      </w:r>
    </w:p>
    <w:p w14:paraId="71AB2E49" w14:textId="77777777" w:rsidR="003615A5" w:rsidRDefault="003615A5" w:rsidP="003615A5">
      <w:pPr>
        <w:rPr>
          <w:rFonts w:asciiTheme="minorHAnsi" w:hAnsiTheme="minorHAnsi" w:cstheme="minorHAnsi"/>
          <w:lang w:val="en-GB" w:eastAsia="ko-KR"/>
        </w:rPr>
      </w:pPr>
    </w:p>
    <w:p w14:paraId="5846DE9F" w14:textId="77777777" w:rsidR="00311DF0" w:rsidRPr="00311DF0" w:rsidRDefault="00311DF0" w:rsidP="00311DF0">
      <w:pPr>
        <w:keepNext/>
        <w:keepLines/>
        <w:overflowPunct w:val="0"/>
        <w:autoSpaceDE w:val="0"/>
        <w:autoSpaceDN w:val="0"/>
        <w:adjustRightInd w:val="0"/>
        <w:spacing w:before="120" w:after="180"/>
        <w:jc w:val="left"/>
        <w:textAlignment w:val="baseline"/>
        <w:outlineLvl w:val="3"/>
        <w:rPr>
          <w:rFonts w:ascii="Arial" w:eastAsia="Times New Roman" w:hAnsi="Arial" w:cs="Times New Roman"/>
          <w:sz w:val="24"/>
          <w:szCs w:val="20"/>
          <w:lang w:val="en-GB" w:eastAsia="ja-JP"/>
        </w:rPr>
      </w:pPr>
      <w:bookmarkStart w:id="18" w:name="_Toc20426255"/>
      <w:bookmarkStart w:id="19" w:name="_Toc29321652"/>
      <w:bookmarkStart w:id="20" w:name="_Toc36757524"/>
      <w:bookmarkStart w:id="21" w:name="_Toc36837065"/>
      <w:bookmarkStart w:id="22" w:name="_Toc36844042"/>
      <w:bookmarkStart w:id="23" w:name="_Toc37068331"/>
      <w:r w:rsidRPr="00311DF0">
        <w:rPr>
          <w:rFonts w:ascii="Arial" w:eastAsia="Times New Roman" w:hAnsi="Arial" w:cs="Times New Roman"/>
          <w:sz w:val="24"/>
          <w:szCs w:val="20"/>
          <w:lang w:val="en-GB" w:eastAsia="ja-JP"/>
        </w:rPr>
        <w:t>–</w:t>
      </w:r>
      <w:r w:rsidRPr="00311DF0">
        <w:rPr>
          <w:rFonts w:ascii="Arial" w:eastAsia="Times New Roman" w:hAnsi="Arial" w:cs="Times New Roman"/>
          <w:sz w:val="24"/>
          <w:szCs w:val="20"/>
          <w:lang w:val="en-GB" w:eastAsia="ja-JP"/>
        </w:rPr>
        <w:tab/>
      </w:r>
      <w:proofErr w:type="spellStart"/>
      <w:r w:rsidRPr="00311DF0">
        <w:rPr>
          <w:rFonts w:ascii="Arial" w:eastAsia="Times New Roman" w:hAnsi="Arial" w:cs="Times New Roman"/>
          <w:i/>
          <w:sz w:val="24"/>
          <w:szCs w:val="20"/>
          <w:lang w:val="en-GB" w:eastAsia="ja-JP"/>
        </w:rPr>
        <w:t>HandoverCommand</w:t>
      </w:r>
      <w:bookmarkEnd w:id="18"/>
      <w:bookmarkEnd w:id="19"/>
      <w:bookmarkEnd w:id="20"/>
      <w:bookmarkEnd w:id="21"/>
      <w:bookmarkEnd w:id="22"/>
      <w:bookmarkEnd w:id="23"/>
      <w:proofErr w:type="spellEnd"/>
    </w:p>
    <w:p w14:paraId="31D75A6C" w14:textId="77777777" w:rsidR="00311DF0" w:rsidRPr="00311DF0" w:rsidRDefault="00311DF0" w:rsidP="00311DF0">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ja-JP"/>
        </w:rPr>
      </w:pPr>
      <w:r w:rsidRPr="00311DF0">
        <w:rPr>
          <w:rFonts w:ascii="Times New Roman" w:eastAsia="Times New Roman" w:hAnsi="Times New Roman" w:cs="Times New Roman"/>
          <w:sz w:val="20"/>
          <w:szCs w:val="20"/>
          <w:lang w:val="en-GB" w:eastAsia="ja-JP"/>
        </w:rPr>
        <w:t xml:space="preserve">This message is used to transfer the handover command as generated by the target </w:t>
      </w:r>
      <w:proofErr w:type="spellStart"/>
      <w:r w:rsidRPr="00311DF0">
        <w:rPr>
          <w:rFonts w:ascii="Times New Roman" w:eastAsia="Times New Roman" w:hAnsi="Times New Roman" w:cs="Times New Roman"/>
          <w:sz w:val="20"/>
          <w:szCs w:val="20"/>
          <w:lang w:val="en-GB" w:eastAsia="ja-JP"/>
        </w:rPr>
        <w:t>gNB</w:t>
      </w:r>
      <w:proofErr w:type="spellEnd"/>
      <w:r w:rsidRPr="00311DF0">
        <w:rPr>
          <w:rFonts w:ascii="Times New Roman" w:eastAsia="Times New Roman" w:hAnsi="Times New Roman" w:cs="Times New Roman"/>
          <w:sz w:val="20"/>
          <w:szCs w:val="20"/>
          <w:lang w:val="en-GB" w:eastAsia="ja-JP"/>
        </w:rPr>
        <w:t>.</w:t>
      </w:r>
    </w:p>
    <w:p w14:paraId="2DB4A0DA" w14:textId="77777777" w:rsidR="00311DF0" w:rsidRPr="00311DF0" w:rsidRDefault="00311DF0" w:rsidP="00311DF0">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ja-JP"/>
        </w:rPr>
      </w:pPr>
      <w:r w:rsidRPr="00311DF0">
        <w:rPr>
          <w:rFonts w:ascii="Times New Roman" w:eastAsia="Times New Roman" w:hAnsi="Times New Roman" w:cs="Times New Roman"/>
          <w:sz w:val="20"/>
          <w:szCs w:val="20"/>
          <w:lang w:val="en-GB" w:eastAsia="ja-JP"/>
        </w:rPr>
        <w:t xml:space="preserve">Direction: target </w:t>
      </w:r>
      <w:proofErr w:type="spellStart"/>
      <w:r w:rsidRPr="00311DF0">
        <w:rPr>
          <w:rFonts w:ascii="Times New Roman" w:eastAsia="Times New Roman" w:hAnsi="Times New Roman" w:cs="Times New Roman"/>
          <w:sz w:val="20"/>
          <w:szCs w:val="20"/>
          <w:lang w:val="en-GB" w:eastAsia="ja-JP"/>
        </w:rPr>
        <w:t>gNB</w:t>
      </w:r>
      <w:proofErr w:type="spellEnd"/>
      <w:r w:rsidRPr="00311DF0">
        <w:rPr>
          <w:rFonts w:ascii="Times New Roman" w:eastAsia="Times New Roman" w:hAnsi="Times New Roman" w:cs="Times New Roman"/>
          <w:sz w:val="20"/>
          <w:szCs w:val="20"/>
          <w:lang w:val="en-GB" w:eastAsia="ja-JP"/>
        </w:rPr>
        <w:t xml:space="preserve"> to source </w:t>
      </w:r>
      <w:proofErr w:type="spellStart"/>
      <w:r w:rsidRPr="00311DF0">
        <w:rPr>
          <w:rFonts w:ascii="Times New Roman" w:eastAsia="Times New Roman" w:hAnsi="Times New Roman" w:cs="Times New Roman"/>
          <w:sz w:val="20"/>
          <w:szCs w:val="20"/>
          <w:lang w:val="en-GB" w:eastAsia="ja-JP"/>
        </w:rPr>
        <w:t>gNB</w:t>
      </w:r>
      <w:proofErr w:type="spellEnd"/>
      <w:r w:rsidRPr="00311DF0">
        <w:rPr>
          <w:rFonts w:ascii="Times New Roman" w:eastAsia="Times New Roman" w:hAnsi="Times New Roman" w:cs="Times New Roman"/>
          <w:sz w:val="20"/>
          <w:szCs w:val="20"/>
          <w:lang w:val="en-GB" w:eastAsia="ja-JP"/>
        </w:rPr>
        <w:t>/source RAN.</w:t>
      </w:r>
    </w:p>
    <w:p w14:paraId="058B86D8" w14:textId="77777777" w:rsidR="00311DF0" w:rsidRPr="00311DF0" w:rsidRDefault="00311DF0" w:rsidP="00311DF0">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proofErr w:type="spellStart"/>
      <w:r w:rsidRPr="00311DF0">
        <w:rPr>
          <w:rFonts w:ascii="Arial" w:eastAsia="Times New Roman" w:hAnsi="Arial" w:cs="Times New Roman"/>
          <w:b/>
          <w:i/>
          <w:sz w:val="20"/>
          <w:szCs w:val="20"/>
          <w:lang w:val="en-GB" w:eastAsia="ja-JP"/>
        </w:rPr>
        <w:lastRenderedPageBreak/>
        <w:t>HandoverCommand</w:t>
      </w:r>
      <w:proofErr w:type="spellEnd"/>
      <w:r w:rsidRPr="00311DF0">
        <w:rPr>
          <w:rFonts w:ascii="Arial" w:eastAsia="Times New Roman" w:hAnsi="Arial" w:cs="Times New Roman"/>
          <w:b/>
          <w:sz w:val="20"/>
          <w:szCs w:val="20"/>
          <w:lang w:val="en-GB" w:eastAsia="ja-JP"/>
        </w:rPr>
        <w:t xml:space="preserve"> message</w:t>
      </w:r>
    </w:p>
    <w:p w14:paraId="54C0B00F"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ASN1START</w:t>
      </w:r>
    </w:p>
    <w:p w14:paraId="7F2F1400"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TAG-HANDOVER-COMMAND-START</w:t>
      </w:r>
    </w:p>
    <w:p w14:paraId="4C1F3B10"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6529A06A"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HandoverCommand ::=                 SEQUENCE {</w:t>
      </w:r>
    </w:p>
    <w:p w14:paraId="08FBE6EA"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xml:space="preserve">    criticalExtensions                  CHOICE {</w:t>
      </w:r>
    </w:p>
    <w:p w14:paraId="42D661C5"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xml:space="preserve">        c1                                  CHOICE{</w:t>
      </w:r>
    </w:p>
    <w:p w14:paraId="35719656"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xml:space="preserve">            handoverCommand                     HandoverCommand-IEs,</w:t>
      </w:r>
    </w:p>
    <w:p w14:paraId="61A13DED"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xml:space="preserve">            spare3 NULL, spare2 NULL, spare1 NULL</w:t>
      </w:r>
    </w:p>
    <w:p w14:paraId="01D1A164"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xml:space="preserve">        },</w:t>
      </w:r>
    </w:p>
    <w:p w14:paraId="62292935"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xml:space="preserve">        criticalExtensionsFuture            SEQUENCE {}</w:t>
      </w:r>
    </w:p>
    <w:p w14:paraId="601EB2B7"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xml:space="preserve">    }</w:t>
      </w:r>
    </w:p>
    <w:p w14:paraId="14BB0CDF"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w:t>
      </w:r>
    </w:p>
    <w:p w14:paraId="66E97A30"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26015F9A"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HandoverCommand-IEs ::=             SEQUENCE {</w:t>
      </w:r>
    </w:p>
    <w:p w14:paraId="1DBD5A75"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xml:space="preserve">    handoverCommandMessage              OCTET STRING (CONTAINING RRCReconfiguration),</w:t>
      </w:r>
    </w:p>
    <w:p w14:paraId="0444073C"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xml:space="preserve">    nonCriticalExtension                SEQUENCE {}                                        OPTIONAL</w:t>
      </w:r>
    </w:p>
    <w:p w14:paraId="40D63C46"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w:t>
      </w:r>
    </w:p>
    <w:p w14:paraId="75D31B19"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p>
    <w:p w14:paraId="3EC38DD6"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TAG-HANDOVER-COMMAND-STOP</w:t>
      </w:r>
    </w:p>
    <w:p w14:paraId="6F25190A" w14:textId="77777777" w:rsidR="00311DF0" w:rsidRPr="00311DF0" w:rsidRDefault="00311DF0" w:rsidP="00311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311DF0">
        <w:rPr>
          <w:rFonts w:ascii="Courier New" w:eastAsia="Times New Roman" w:hAnsi="Courier New" w:cs="Times New Roman"/>
          <w:noProof/>
          <w:sz w:val="16"/>
          <w:szCs w:val="20"/>
          <w:lang w:val="en-GB" w:eastAsia="en-GB"/>
        </w:rPr>
        <w:t>-- ASN1STOP</w:t>
      </w:r>
    </w:p>
    <w:p w14:paraId="7D3E8DB7" w14:textId="77777777" w:rsidR="00311DF0" w:rsidRPr="00311DF0" w:rsidRDefault="00311DF0" w:rsidP="00311DF0">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DF0" w:rsidRPr="00311DF0" w14:paraId="2D621B5C" w14:textId="77777777" w:rsidTr="00B504A4">
        <w:tc>
          <w:tcPr>
            <w:tcW w:w="14173" w:type="dxa"/>
            <w:tcBorders>
              <w:top w:val="single" w:sz="4" w:space="0" w:color="auto"/>
              <w:left w:val="single" w:sz="4" w:space="0" w:color="auto"/>
              <w:bottom w:val="single" w:sz="4" w:space="0" w:color="auto"/>
              <w:right w:val="single" w:sz="4" w:space="0" w:color="auto"/>
            </w:tcBorders>
            <w:hideMark/>
          </w:tcPr>
          <w:p w14:paraId="63CF93B3" w14:textId="77777777" w:rsidR="00311DF0" w:rsidRPr="00311DF0" w:rsidRDefault="00311DF0" w:rsidP="00311DF0">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proofErr w:type="spellStart"/>
            <w:r w:rsidRPr="00311DF0">
              <w:rPr>
                <w:rFonts w:ascii="Arial" w:eastAsia="Times New Roman" w:hAnsi="Arial" w:cs="Times New Roman"/>
                <w:b/>
                <w:i/>
                <w:sz w:val="18"/>
                <w:szCs w:val="20"/>
                <w:lang w:val="en-GB" w:eastAsia="ja-JP"/>
              </w:rPr>
              <w:t>HandoverCommand</w:t>
            </w:r>
            <w:proofErr w:type="spellEnd"/>
            <w:r w:rsidRPr="00311DF0">
              <w:rPr>
                <w:rFonts w:ascii="Arial" w:eastAsia="Times New Roman" w:hAnsi="Arial" w:cs="Times New Roman"/>
                <w:b/>
                <w:sz w:val="18"/>
                <w:szCs w:val="20"/>
                <w:lang w:val="en-GB" w:eastAsia="ja-JP"/>
              </w:rPr>
              <w:t xml:space="preserve"> field descriptions</w:t>
            </w:r>
          </w:p>
        </w:tc>
      </w:tr>
      <w:tr w:rsidR="00311DF0" w:rsidRPr="00311DF0" w14:paraId="6A666336" w14:textId="77777777" w:rsidTr="00B504A4">
        <w:tc>
          <w:tcPr>
            <w:tcW w:w="14173" w:type="dxa"/>
            <w:tcBorders>
              <w:top w:val="single" w:sz="4" w:space="0" w:color="auto"/>
              <w:left w:val="single" w:sz="4" w:space="0" w:color="auto"/>
              <w:bottom w:val="single" w:sz="4" w:space="0" w:color="auto"/>
              <w:right w:val="single" w:sz="4" w:space="0" w:color="auto"/>
            </w:tcBorders>
            <w:hideMark/>
          </w:tcPr>
          <w:p w14:paraId="27C07064" w14:textId="77777777" w:rsidR="00311DF0" w:rsidRPr="00311DF0" w:rsidRDefault="00311DF0" w:rsidP="00311DF0">
            <w:pPr>
              <w:keepNext/>
              <w:keepLines/>
              <w:overflowPunct w:val="0"/>
              <w:autoSpaceDE w:val="0"/>
              <w:autoSpaceDN w:val="0"/>
              <w:adjustRightInd w:val="0"/>
              <w:jc w:val="left"/>
              <w:textAlignment w:val="baseline"/>
              <w:rPr>
                <w:rFonts w:ascii="Arial" w:eastAsia="Times New Roman" w:hAnsi="Arial" w:cs="Times New Roman"/>
                <w:b/>
                <w:i/>
                <w:sz w:val="18"/>
                <w:szCs w:val="20"/>
                <w:lang w:val="en-GB" w:eastAsia="ja-JP"/>
              </w:rPr>
            </w:pPr>
            <w:proofErr w:type="spellStart"/>
            <w:r w:rsidRPr="00311DF0">
              <w:rPr>
                <w:rFonts w:ascii="Arial" w:eastAsia="Times New Roman" w:hAnsi="Arial" w:cs="Times New Roman"/>
                <w:b/>
                <w:i/>
                <w:sz w:val="18"/>
                <w:szCs w:val="20"/>
                <w:lang w:val="en-GB" w:eastAsia="ja-JP"/>
              </w:rPr>
              <w:t>handoverCommandMessage</w:t>
            </w:r>
            <w:proofErr w:type="spellEnd"/>
          </w:p>
          <w:p w14:paraId="1CA4693F" w14:textId="77777777" w:rsidR="00311DF0" w:rsidRPr="00311DF0" w:rsidRDefault="00311DF0" w:rsidP="00311DF0">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311DF0">
              <w:rPr>
                <w:rFonts w:ascii="Arial" w:eastAsia="Times New Roman" w:hAnsi="Arial" w:cs="Times New Roman"/>
                <w:sz w:val="18"/>
                <w:szCs w:val="20"/>
                <w:lang w:val="en-GB" w:eastAsia="ja-JP"/>
              </w:rPr>
              <w:t xml:space="preserve">Contains the </w:t>
            </w:r>
            <w:proofErr w:type="spellStart"/>
            <w:r w:rsidRPr="00311DF0">
              <w:rPr>
                <w:rFonts w:ascii="Arial" w:eastAsia="Times New Roman" w:hAnsi="Arial" w:cs="Times New Roman"/>
                <w:i/>
                <w:sz w:val="18"/>
                <w:szCs w:val="20"/>
                <w:lang w:val="en-GB" w:eastAsia="ja-JP"/>
              </w:rPr>
              <w:t>RRCReconfiguration</w:t>
            </w:r>
            <w:proofErr w:type="spellEnd"/>
            <w:r w:rsidRPr="00311DF0">
              <w:rPr>
                <w:rFonts w:ascii="Arial" w:eastAsia="Times New Roman" w:hAnsi="Arial" w:cs="Times New Roman"/>
                <w:sz w:val="18"/>
                <w:szCs w:val="20"/>
                <w:lang w:val="en-GB" w:eastAsia="ja-JP"/>
              </w:rPr>
              <w:t xml:space="preserve"> message used to perform handover within NR or handover to NR, as generated (entirely) by the target </w:t>
            </w:r>
            <w:proofErr w:type="spellStart"/>
            <w:r w:rsidRPr="00311DF0">
              <w:rPr>
                <w:rFonts w:ascii="Arial" w:eastAsia="Times New Roman" w:hAnsi="Arial" w:cs="Times New Roman"/>
                <w:sz w:val="18"/>
                <w:szCs w:val="20"/>
                <w:lang w:val="en-GB" w:eastAsia="ja-JP"/>
              </w:rPr>
              <w:t>gNB</w:t>
            </w:r>
            <w:proofErr w:type="spellEnd"/>
            <w:r w:rsidRPr="00311DF0">
              <w:rPr>
                <w:rFonts w:ascii="Arial" w:eastAsia="Times New Roman" w:hAnsi="Arial" w:cs="Times New Roman"/>
                <w:sz w:val="18"/>
                <w:szCs w:val="20"/>
                <w:lang w:val="en-GB" w:eastAsia="ja-JP"/>
              </w:rPr>
              <w:t>.</w:t>
            </w:r>
          </w:p>
        </w:tc>
      </w:tr>
    </w:tbl>
    <w:p w14:paraId="74F8F9D6" w14:textId="77777777" w:rsidR="00311DF0" w:rsidRPr="00311DF0" w:rsidRDefault="00311DF0" w:rsidP="00311DF0">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ja-JP"/>
        </w:rPr>
      </w:pPr>
    </w:p>
    <w:p w14:paraId="0AEBF442" w14:textId="77777777" w:rsidR="00311DF0" w:rsidRDefault="00311DF0" w:rsidP="003615A5">
      <w:pPr>
        <w:rPr>
          <w:rFonts w:asciiTheme="minorHAnsi" w:hAnsiTheme="minorHAnsi" w:cstheme="minorHAnsi"/>
          <w:lang w:val="en-GB" w:eastAsia="ko-KR"/>
        </w:rPr>
      </w:pPr>
    </w:p>
    <w:p w14:paraId="175C081E" w14:textId="16899694" w:rsidR="00612736" w:rsidRDefault="00311DF0" w:rsidP="00612736">
      <w:pPr>
        <w:pStyle w:val="Heading2"/>
        <w:rPr>
          <w:rFonts w:asciiTheme="minorHAnsi" w:hAnsiTheme="minorHAnsi" w:cstheme="minorHAnsi"/>
          <w:lang w:eastAsia="ko-KR"/>
        </w:rPr>
      </w:pPr>
      <w:r>
        <w:rPr>
          <w:lang w:eastAsia="ko-KR"/>
        </w:rPr>
        <w:t xml:space="preserve">Change of </w:t>
      </w:r>
      <w:proofErr w:type="spellStart"/>
      <w:r>
        <w:rPr>
          <w:lang w:eastAsia="ko-KR"/>
        </w:rPr>
        <w:t>PSCell</w:t>
      </w:r>
      <w:proofErr w:type="spellEnd"/>
      <w:r>
        <w:rPr>
          <w:lang w:eastAsia="ko-KR"/>
        </w:rPr>
        <w:t xml:space="preserve"> configuration while CHO is configured (CHO update)</w:t>
      </w:r>
    </w:p>
    <w:p w14:paraId="76C3A734" w14:textId="1638385B" w:rsidR="00991178" w:rsidRPr="00C16491" w:rsidRDefault="00991178" w:rsidP="00991178">
      <w:pPr>
        <w:rPr>
          <w:rFonts w:ascii="Arial" w:hAnsi="Arial" w:cs="Arial"/>
          <w:sz w:val="20"/>
          <w:szCs w:val="20"/>
          <w:lang w:val="en-GB" w:eastAsia="ko-KR"/>
        </w:rPr>
      </w:pPr>
      <w:r w:rsidRPr="00C16491">
        <w:rPr>
          <w:rFonts w:ascii="Arial" w:hAnsi="Arial" w:cs="Arial"/>
          <w:sz w:val="20"/>
          <w:szCs w:val="20"/>
          <w:lang w:val="en-GB" w:eastAsia="ko-KR"/>
        </w:rPr>
        <w:t>In the introduction we introduced the following scenario:</w:t>
      </w:r>
    </w:p>
    <w:p w14:paraId="5316838D" w14:textId="77777777" w:rsidR="00991178" w:rsidRPr="00C16491" w:rsidRDefault="00991178" w:rsidP="00991178">
      <w:pPr>
        <w:pStyle w:val="ListParagraph"/>
        <w:numPr>
          <w:ilvl w:val="0"/>
          <w:numId w:val="12"/>
        </w:numPr>
        <w:rPr>
          <w:rFonts w:ascii="Arial" w:hAnsi="Arial" w:cs="Arial"/>
          <w:lang w:eastAsia="ko-KR"/>
        </w:rPr>
      </w:pPr>
      <w:r w:rsidRPr="00C16491">
        <w:rPr>
          <w:rFonts w:ascii="Arial" w:hAnsi="Arial" w:cs="Arial"/>
          <w:lang w:eastAsia="ko-KR"/>
        </w:rPr>
        <w:t>@T1 the source node initiates preparation of a CHO candidate target #1 by using the RAN# HANDOVER REQUEST (ACKNOWLEDGE) messages, including RRC inter-node messages (</w:t>
      </w:r>
      <w:proofErr w:type="spellStart"/>
      <w:r w:rsidRPr="00C16491">
        <w:rPr>
          <w:rFonts w:ascii="Arial" w:hAnsi="Arial" w:cs="Arial"/>
          <w:lang w:eastAsia="ko-KR"/>
        </w:rPr>
        <w:t>HandoverPreparationInformation</w:t>
      </w:r>
      <w:proofErr w:type="spellEnd"/>
      <w:r w:rsidRPr="00C16491">
        <w:rPr>
          <w:rFonts w:ascii="Arial" w:hAnsi="Arial" w:cs="Arial"/>
          <w:lang w:eastAsia="ko-KR"/>
        </w:rPr>
        <w:t xml:space="preserve"> and </w:t>
      </w:r>
      <w:proofErr w:type="spellStart"/>
      <w:r w:rsidRPr="00C16491">
        <w:rPr>
          <w:rFonts w:ascii="Arial" w:hAnsi="Arial" w:cs="Arial"/>
          <w:lang w:eastAsia="ko-KR"/>
        </w:rPr>
        <w:t>HandoverComplete</w:t>
      </w:r>
      <w:proofErr w:type="spellEnd"/>
      <w:r w:rsidRPr="00C16491">
        <w:rPr>
          <w:rFonts w:ascii="Arial" w:hAnsi="Arial" w:cs="Arial"/>
          <w:lang w:eastAsia="ko-KR"/>
        </w:rPr>
        <w:t>)</w:t>
      </w:r>
    </w:p>
    <w:p w14:paraId="21C19570" w14:textId="77777777" w:rsidR="00991178" w:rsidRPr="00C16491" w:rsidRDefault="00991178" w:rsidP="00991178">
      <w:pPr>
        <w:pStyle w:val="ListParagraph"/>
        <w:numPr>
          <w:ilvl w:val="0"/>
          <w:numId w:val="12"/>
        </w:numPr>
        <w:rPr>
          <w:rFonts w:ascii="Arial" w:hAnsi="Arial" w:cs="Arial"/>
          <w:lang w:eastAsia="ko-KR"/>
        </w:rPr>
      </w:pPr>
      <w:r w:rsidRPr="00C16491">
        <w:rPr>
          <w:rFonts w:ascii="Arial" w:hAnsi="Arial" w:cs="Arial"/>
          <w:lang w:eastAsia="ko-KR"/>
        </w:rPr>
        <w:t>@T2 the source node initiates preparation of a CHO candidate target #2, again using the same Xx and RRC INM</w:t>
      </w:r>
    </w:p>
    <w:p w14:paraId="1A8E9BAB" w14:textId="77777777" w:rsidR="00991178" w:rsidRPr="00C16491" w:rsidRDefault="00991178" w:rsidP="00991178">
      <w:pPr>
        <w:pStyle w:val="ListParagraph"/>
        <w:numPr>
          <w:ilvl w:val="0"/>
          <w:numId w:val="12"/>
        </w:numPr>
        <w:rPr>
          <w:rFonts w:ascii="Arial" w:hAnsi="Arial" w:cs="Arial"/>
          <w:lang w:eastAsia="ko-KR"/>
        </w:rPr>
      </w:pPr>
      <w:r w:rsidRPr="00C16491">
        <w:rPr>
          <w:rFonts w:ascii="Arial" w:hAnsi="Arial" w:cs="Arial"/>
          <w:lang w:eastAsia="ko-KR"/>
        </w:rPr>
        <w:t xml:space="preserve">@T3 the source node initiates some essential change of the source </w:t>
      </w:r>
      <w:proofErr w:type="spellStart"/>
      <w:r w:rsidRPr="00C16491">
        <w:rPr>
          <w:rFonts w:ascii="Arial" w:hAnsi="Arial" w:cs="Arial"/>
          <w:lang w:eastAsia="ko-KR"/>
        </w:rPr>
        <w:t>PCell</w:t>
      </w:r>
      <w:proofErr w:type="spellEnd"/>
      <w:r w:rsidRPr="00C16491">
        <w:rPr>
          <w:rFonts w:ascii="Arial" w:hAnsi="Arial" w:cs="Arial"/>
          <w:lang w:eastAsia="ko-KR"/>
        </w:rPr>
        <w:t xml:space="preserve"> configuration. The source node contacts the node(s) controlling the CHO candidate target, again using the RAN# HANDOVER REQUEST (ACKNOWLEDGE) messages</w:t>
      </w:r>
    </w:p>
    <w:p w14:paraId="4AF278F1" w14:textId="17B91208" w:rsidR="00991178" w:rsidRPr="00C16491" w:rsidRDefault="00991178" w:rsidP="00991178">
      <w:pPr>
        <w:rPr>
          <w:rFonts w:ascii="Arial" w:hAnsi="Arial" w:cs="Arial"/>
          <w:sz w:val="20"/>
          <w:szCs w:val="20"/>
          <w:lang w:val="en-GB" w:eastAsia="ko-KR"/>
        </w:rPr>
      </w:pPr>
      <w:r w:rsidRPr="00C16491">
        <w:rPr>
          <w:rFonts w:ascii="Arial" w:hAnsi="Arial" w:cs="Arial"/>
          <w:sz w:val="20"/>
          <w:szCs w:val="20"/>
          <w:lang w:val="en-GB" w:eastAsia="ko-KR"/>
        </w:rPr>
        <w:t>Some remarks:</w:t>
      </w:r>
    </w:p>
    <w:p w14:paraId="05D6AD0A" w14:textId="2F68EBB6" w:rsidR="00991178" w:rsidRPr="00C16491" w:rsidRDefault="00991178" w:rsidP="00627914">
      <w:pPr>
        <w:pStyle w:val="ListParagraph"/>
        <w:numPr>
          <w:ilvl w:val="0"/>
          <w:numId w:val="14"/>
        </w:numPr>
        <w:rPr>
          <w:rFonts w:ascii="Arial" w:hAnsi="Arial" w:cs="Arial"/>
          <w:lang w:eastAsia="ko-KR"/>
        </w:rPr>
      </w:pPr>
      <w:r w:rsidRPr="00C16491">
        <w:rPr>
          <w:rFonts w:ascii="Arial" w:hAnsi="Arial" w:cs="Arial"/>
          <w:lang w:eastAsia="ko-KR"/>
        </w:rPr>
        <w:t xml:space="preserve">We assume source is unable to determine whether CHO configuration may be affected by change of the source </w:t>
      </w:r>
      <w:proofErr w:type="spellStart"/>
      <w:r w:rsidRPr="00C16491">
        <w:rPr>
          <w:rFonts w:ascii="Arial" w:hAnsi="Arial" w:cs="Arial"/>
          <w:lang w:eastAsia="ko-KR"/>
        </w:rPr>
        <w:t>PCell</w:t>
      </w:r>
      <w:proofErr w:type="spellEnd"/>
      <w:r w:rsidRPr="00C16491">
        <w:rPr>
          <w:rFonts w:ascii="Arial" w:hAnsi="Arial" w:cs="Arial"/>
          <w:lang w:eastAsia="ko-KR"/>
        </w:rPr>
        <w:t xml:space="preserve"> configuration i.e. that only the node controlling the candidate target </w:t>
      </w:r>
      <w:proofErr w:type="spellStart"/>
      <w:r w:rsidRPr="00C16491">
        <w:rPr>
          <w:rFonts w:ascii="Arial" w:hAnsi="Arial" w:cs="Arial"/>
          <w:lang w:eastAsia="ko-KR"/>
        </w:rPr>
        <w:t>PCell</w:t>
      </w:r>
      <w:proofErr w:type="spellEnd"/>
      <w:r w:rsidRPr="00C16491">
        <w:rPr>
          <w:rFonts w:ascii="Arial" w:hAnsi="Arial" w:cs="Arial"/>
          <w:lang w:eastAsia="ko-KR"/>
        </w:rPr>
        <w:t xml:space="preserve"> can perform this check</w:t>
      </w:r>
    </w:p>
    <w:p w14:paraId="2DE1182B" w14:textId="09B4D7C8" w:rsidR="00991178" w:rsidRPr="00C16491" w:rsidRDefault="00991178" w:rsidP="00627914">
      <w:pPr>
        <w:pStyle w:val="ListParagraph"/>
        <w:numPr>
          <w:ilvl w:val="0"/>
          <w:numId w:val="14"/>
        </w:numPr>
        <w:rPr>
          <w:rFonts w:ascii="Arial" w:hAnsi="Arial" w:cs="Arial"/>
          <w:lang w:eastAsia="ko-KR"/>
        </w:rPr>
      </w:pPr>
      <w:r w:rsidRPr="00C16491">
        <w:rPr>
          <w:rFonts w:ascii="Arial" w:hAnsi="Arial" w:cs="Arial"/>
          <w:lang w:eastAsia="ko-KR"/>
        </w:rPr>
        <w:t xml:space="preserve">This means that source node may initiate handover preparation for a case in which target node determines that there is no need to modify the CHO configuration (i.e. not affected by source </w:t>
      </w:r>
      <w:proofErr w:type="spellStart"/>
      <w:r w:rsidRPr="00C16491">
        <w:rPr>
          <w:rFonts w:ascii="Arial" w:hAnsi="Arial" w:cs="Arial"/>
          <w:lang w:eastAsia="ko-KR"/>
        </w:rPr>
        <w:t>PCell</w:t>
      </w:r>
      <w:proofErr w:type="spellEnd"/>
      <w:r w:rsidRPr="00C16491">
        <w:rPr>
          <w:rFonts w:ascii="Arial" w:hAnsi="Arial" w:cs="Arial"/>
          <w:lang w:eastAsia="ko-KR"/>
        </w:rPr>
        <w:t xml:space="preserve"> change)</w:t>
      </w:r>
    </w:p>
    <w:p w14:paraId="1A09EC24" w14:textId="57820FAA" w:rsidR="00991178" w:rsidRPr="00C16491" w:rsidRDefault="00991178" w:rsidP="00627914">
      <w:pPr>
        <w:pStyle w:val="ListParagraph"/>
        <w:numPr>
          <w:ilvl w:val="0"/>
          <w:numId w:val="14"/>
        </w:numPr>
        <w:rPr>
          <w:rFonts w:ascii="Arial" w:hAnsi="Arial" w:cs="Arial"/>
          <w:lang w:eastAsia="ko-KR"/>
        </w:rPr>
      </w:pPr>
      <w:r w:rsidRPr="00C16491">
        <w:rPr>
          <w:rFonts w:ascii="Arial" w:hAnsi="Arial" w:cs="Arial"/>
          <w:lang w:eastAsia="ko-KR"/>
        </w:rPr>
        <w:t>In such a case, target node has the following options:</w:t>
      </w:r>
    </w:p>
    <w:p w14:paraId="584A3D5D" w14:textId="12143548" w:rsidR="00991178" w:rsidRPr="00C16491" w:rsidRDefault="00991178" w:rsidP="00627914">
      <w:pPr>
        <w:pStyle w:val="ListParagraph"/>
        <w:numPr>
          <w:ilvl w:val="0"/>
          <w:numId w:val="13"/>
        </w:numPr>
        <w:rPr>
          <w:rFonts w:ascii="Arial" w:hAnsi="Arial" w:cs="Arial"/>
          <w:lang w:eastAsia="ko-KR"/>
        </w:rPr>
      </w:pPr>
      <w:r w:rsidRPr="00C16491">
        <w:rPr>
          <w:rFonts w:ascii="Arial" w:hAnsi="Arial" w:cs="Arial"/>
          <w:lang w:eastAsia="ko-KR"/>
        </w:rPr>
        <w:t xml:space="preserve">Return a HANDOVER REQUEST ACKNOWLEDGE including </w:t>
      </w:r>
      <w:proofErr w:type="spellStart"/>
      <w:r w:rsidRPr="00C16491">
        <w:rPr>
          <w:rFonts w:ascii="Arial" w:hAnsi="Arial" w:cs="Arial"/>
          <w:lang w:eastAsia="ko-KR"/>
        </w:rPr>
        <w:t>HandoverCommand</w:t>
      </w:r>
      <w:proofErr w:type="spellEnd"/>
      <w:r w:rsidRPr="00C16491">
        <w:rPr>
          <w:rFonts w:ascii="Arial" w:hAnsi="Arial" w:cs="Arial"/>
          <w:lang w:eastAsia="ko-KR"/>
        </w:rPr>
        <w:t xml:space="preserve"> set to the same value as before</w:t>
      </w:r>
    </w:p>
    <w:p w14:paraId="7A23C673" w14:textId="16E2CEED" w:rsidR="00991178" w:rsidRPr="00C16491" w:rsidRDefault="00991178" w:rsidP="00627914">
      <w:pPr>
        <w:pStyle w:val="ListParagraph"/>
        <w:numPr>
          <w:ilvl w:val="0"/>
          <w:numId w:val="13"/>
        </w:numPr>
        <w:rPr>
          <w:rFonts w:ascii="Arial" w:hAnsi="Arial" w:cs="Arial"/>
          <w:lang w:eastAsia="ko-KR"/>
        </w:rPr>
      </w:pPr>
      <w:r w:rsidRPr="00C16491">
        <w:rPr>
          <w:rFonts w:ascii="Arial" w:hAnsi="Arial" w:cs="Arial"/>
          <w:lang w:eastAsia="ko-KR"/>
        </w:rPr>
        <w:t xml:space="preserve">Return a HANDOVER REQUEST ACKNOWLEDGE including a </w:t>
      </w:r>
      <w:proofErr w:type="spellStart"/>
      <w:r w:rsidRPr="00C16491">
        <w:rPr>
          <w:rFonts w:ascii="Arial" w:hAnsi="Arial" w:cs="Arial"/>
          <w:lang w:eastAsia="ko-KR"/>
        </w:rPr>
        <w:t>handoverCommandMessage</w:t>
      </w:r>
      <w:proofErr w:type="spellEnd"/>
      <w:r w:rsidRPr="00C16491">
        <w:rPr>
          <w:rFonts w:ascii="Arial" w:hAnsi="Arial" w:cs="Arial"/>
          <w:lang w:eastAsia="ko-KR"/>
        </w:rPr>
        <w:t xml:space="preserve"> </w:t>
      </w:r>
      <w:r w:rsidR="00627914" w:rsidRPr="00C16491">
        <w:rPr>
          <w:rFonts w:ascii="Arial" w:hAnsi="Arial" w:cs="Arial"/>
          <w:lang w:eastAsia="ko-KR"/>
        </w:rPr>
        <w:t>octet string of 0 size</w:t>
      </w:r>
    </w:p>
    <w:p w14:paraId="289F2644" w14:textId="19974671" w:rsidR="00627914" w:rsidRPr="00C16491" w:rsidRDefault="00627914" w:rsidP="00627914">
      <w:pPr>
        <w:pStyle w:val="ListParagraph"/>
        <w:numPr>
          <w:ilvl w:val="0"/>
          <w:numId w:val="14"/>
        </w:numPr>
        <w:rPr>
          <w:rFonts w:ascii="Arial" w:hAnsi="Arial" w:cs="Arial"/>
          <w:lang w:eastAsia="ko-KR"/>
        </w:rPr>
      </w:pPr>
      <w:r w:rsidRPr="00C16491">
        <w:rPr>
          <w:rFonts w:ascii="Arial" w:hAnsi="Arial" w:cs="Arial"/>
          <w:lang w:eastAsia="ko-KR"/>
        </w:rPr>
        <w:t xml:space="preserve">We think that if CHO configuration is not affected, signalling to the UE should be avoided. From this perspective, option b) seems the right approach (although source might also be able to detect that </w:t>
      </w:r>
      <w:r w:rsidR="00670FD8" w:rsidRPr="00C16491">
        <w:rPr>
          <w:rFonts w:ascii="Arial" w:hAnsi="Arial" w:cs="Arial"/>
          <w:lang w:eastAsia="ko-KR"/>
        </w:rPr>
        <w:t xml:space="preserve">the included </w:t>
      </w:r>
      <w:r w:rsidRPr="00C16491">
        <w:rPr>
          <w:rFonts w:ascii="Arial" w:hAnsi="Arial" w:cs="Arial"/>
          <w:lang w:eastAsia="ko-KR"/>
        </w:rPr>
        <w:t>Reconfiguration message</w:t>
      </w:r>
      <w:r w:rsidR="00670FD8" w:rsidRPr="00C16491">
        <w:rPr>
          <w:rFonts w:ascii="Arial" w:hAnsi="Arial" w:cs="Arial"/>
          <w:lang w:eastAsia="ko-KR"/>
        </w:rPr>
        <w:t xml:space="preserve"> included with option a</w:t>
      </w:r>
      <w:r w:rsidRPr="00C16491">
        <w:rPr>
          <w:rFonts w:ascii="Arial" w:hAnsi="Arial" w:cs="Arial"/>
          <w:lang w:eastAsia="ko-KR"/>
        </w:rPr>
        <w:t xml:space="preserve"> is </w:t>
      </w:r>
      <w:r w:rsidR="00670FD8" w:rsidRPr="00C16491">
        <w:rPr>
          <w:rFonts w:ascii="Arial" w:hAnsi="Arial" w:cs="Arial"/>
          <w:lang w:eastAsia="ko-KR"/>
        </w:rPr>
        <w:t xml:space="preserve">the </w:t>
      </w:r>
      <w:r w:rsidRPr="00C16491">
        <w:rPr>
          <w:rFonts w:ascii="Arial" w:hAnsi="Arial" w:cs="Arial"/>
          <w:lang w:eastAsia="ko-KR"/>
        </w:rPr>
        <w:t>same as previous)</w:t>
      </w:r>
    </w:p>
    <w:p w14:paraId="0DDE6A42" w14:textId="16F87AE3" w:rsidR="00627914" w:rsidRPr="00C16491" w:rsidRDefault="00670FD8" w:rsidP="00991178">
      <w:pPr>
        <w:rPr>
          <w:rFonts w:ascii="Arial" w:hAnsi="Arial" w:cs="Arial"/>
          <w:sz w:val="20"/>
          <w:szCs w:val="20"/>
          <w:lang w:val="en-GB" w:eastAsia="ko-KR"/>
        </w:rPr>
      </w:pPr>
      <w:r w:rsidRPr="00C16491">
        <w:rPr>
          <w:rFonts w:ascii="Arial" w:hAnsi="Arial" w:cs="Arial"/>
          <w:sz w:val="20"/>
          <w:szCs w:val="20"/>
          <w:lang w:val="en-GB" w:eastAsia="ko-KR"/>
        </w:rPr>
        <w:t xml:space="preserve">In order to avoid any interoperability problems, we think it would be good to clarify the behaviour of the involved network nodes. As we think option b) is </w:t>
      </w:r>
      <w:proofErr w:type="spellStart"/>
      <w:r w:rsidRPr="00C16491">
        <w:rPr>
          <w:rFonts w:ascii="Arial" w:hAnsi="Arial" w:cs="Arial"/>
          <w:sz w:val="20"/>
          <w:szCs w:val="20"/>
          <w:lang w:val="en-GB" w:eastAsia="ko-KR"/>
        </w:rPr>
        <w:t>preferrable</w:t>
      </w:r>
      <w:proofErr w:type="spellEnd"/>
      <w:r w:rsidRPr="00C16491">
        <w:rPr>
          <w:rFonts w:ascii="Arial" w:hAnsi="Arial" w:cs="Arial"/>
          <w:sz w:val="20"/>
          <w:szCs w:val="20"/>
          <w:lang w:val="en-GB" w:eastAsia="ko-KR"/>
        </w:rPr>
        <w:t>, we propose:</w:t>
      </w:r>
    </w:p>
    <w:p w14:paraId="5B760C54" w14:textId="77777777" w:rsidR="00670FD8" w:rsidRPr="00C16491" w:rsidRDefault="00670FD8" w:rsidP="00991178">
      <w:pPr>
        <w:rPr>
          <w:rFonts w:ascii="Arial" w:hAnsi="Arial" w:cs="Arial"/>
          <w:sz w:val="20"/>
          <w:szCs w:val="20"/>
          <w:lang w:val="en-GB" w:eastAsia="ko-KR"/>
        </w:rPr>
      </w:pPr>
    </w:p>
    <w:p w14:paraId="47D0E9A5" w14:textId="20D4FFD9" w:rsidR="00FF2AED" w:rsidRPr="00C16491" w:rsidRDefault="00FF2AED" w:rsidP="00FF2AED">
      <w:pPr>
        <w:wordWrap w:val="0"/>
        <w:autoSpaceDE w:val="0"/>
        <w:autoSpaceDN w:val="0"/>
        <w:spacing w:before="40"/>
        <w:ind w:left="1134" w:hanging="1134"/>
        <w:jc w:val="left"/>
        <w:rPr>
          <w:rFonts w:ascii="Arial" w:eastAsia="MS Mincho" w:hAnsi="Arial" w:cs="Arial"/>
          <w:b/>
          <w:sz w:val="20"/>
          <w:szCs w:val="20"/>
          <w:lang w:val="en-GB" w:eastAsia="ko-KR"/>
        </w:rPr>
      </w:pPr>
      <w:r w:rsidRPr="00C16491">
        <w:rPr>
          <w:rFonts w:ascii="Arial" w:eastAsia="MS Mincho" w:hAnsi="Arial" w:cs="Arial"/>
          <w:b/>
          <w:sz w:val="20"/>
          <w:szCs w:val="20"/>
          <w:lang w:val="en-GB" w:eastAsia="ko-KR"/>
        </w:rPr>
        <w:t>Proposal 1</w:t>
      </w:r>
      <w:r w:rsidRPr="00C16491">
        <w:rPr>
          <w:rFonts w:ascii="Arial" w:eastAsia="MS Mincho" w:hAnsi="Arial" w:cs="Arial"/>
          <w:b/>
          <w:sz w:val="20"/>
          <w:szCs w:val="20"/>
          <w:lang w:val="en-GB" w:eastAsia="ko-KR"/>
        </w:rPr>
        <w:tab/>
      </w:r>
      <w:r w:rsidR="00977C6E">
        <w:rPr>
          <w:rFonts w:ascii="Arial" w:eastAsia="MS Mincho" w:hAnsi="Arial" w:cs="Arial"/>
          <w:b/>
          <w:sz w:val="20"/>
          <w:szCs w:val="20"/>
          <w:lang w:val="en-GB" w:eastAsia="ko-KR"/>
        </w:rPr>
        <w:t xml:space="preserve">When modifying </w:t>
      </w:r>
      <w:r w:rsidR="00670FD8" w:rsidRPr="00C16491">
        <w:rPr>
          <w:rFonts w:ascii="Arial" w:eastAsia="MS Mincho" w:hAnsi="Arial" w:cs="Arial"/>
          <w:b/>
          <w:sz w:val="20"/>
          <w:szCs w:val="20"/>
          <w:lang w:val="en-GB" w:eastAsia="ko-KR"/>
        </w:rPr>
        <w:t xml:space="preserve">configuration </w:t>
      </w:r>
      <w:r w:rsidR="00977C6E">
        <w:rPr>
          <w:rFonts w:ascii="Arial" w:eastAsia="MS Mincho" w:hAnsi="Arial" w:cs="Arial"/>
          <w:b/>
          <w:sz w:val="20"/>
          <w:szCs w:val="20"/>
          <w:lang w:val="en-GB" w:eastAsia="ko-KR"/>
        </w:rPr>
        <w:t xml:space="preserve">of </w:t>
      </w:r>
      <w:proofErr w:type="spellStart"/>
      <w:r w:rsidR="00977C6E">
        <w:rPr>
          <w:rFonts w:ascii="Arial" w:eastAsia="MS Mincho" w:hAnsi="Arial" w:cs="Arial"/>
          <w:b/>
          <w:sz w:val="20"/>
          <w:szCs w:val="20"/>
          <w:lang w:val="en-GB" w:eastAsia="ko-KR"/>
        </w:rPr>
        <w:t>PCell</w:t>
      </w:r>
      <w:proofErr w:type="spellEnd"/>
      <w:r w:rsidR="00977C6E">
        <w:rPr>
          <w:rFonts w:ascii="Arial" w:eastAsia="MS Mincho" w:hAnsi="Arial" w:cs="Arial"/>
          <w:b/>
          <w:sz w:val="20"/>
          <w:szCs w:val="20"/>
          <w:lang w:val="en-GB" w:eastAsia="ko-KR"/>
        </w:rPr>
        <w:t xml:space="preserve"> </w:t>
      </w:r>
      <w:r w:rsidR="00670FD8" w:rsidRPr="00C16491">
        <w:rPr>
          <w:rFonts w:ascii="Arial" w:eastAsia="MS Mincho" w:hAnsi="Arial" w:cs="Arial"/>
          <w:b/>
          <w:sz w:val="20"/>
          <w:szCs w:val="20"/>
          <w:lang w:val="en-GB" w:eastAsia="ko-KR"/>
        </w:rPr>
        <w:t xml:space="preserve">while CHO is configured, node </w:t>
      </w:r>
      <w:r w:rsidR="00977C6E">
        <w:rPr>
          <w:rFonts w:ascii="Arial" w:eastAsia="MS Mincho" w:hAnsi="Arial" w:cs="Arial"/>
          <w:b/>
          <w:sz w:val="20"/>
          <w:szCs w:val="20"/>
          <w:lang w:val="en-GB" w:eastAsia="ko-KR"/>
        </w:rPr>
        <w:t xml:space="preserve">controlling </w:t>
      </w:r>
      <w:proofErr w:type="spellStart"/>
      <w:r w:rsidR="00977C6E">
        <w:rPr>
          <w:rFonts w:ascii="Arial" w:eastAsia="MS Mincho" w:hAnsi="Arial" w:cs="Arial"/>
          <w:b/>
          <w:sz w:val="20"/>
          <w:szCs w:val="20"/>
          <w:lang w:val="en-GB" w:eastAsia="ko-KR"/>
        </w:rPr>
        <w:t>PCell</w:t>
      </w:r>
      <w:proofErr w:type="spellEnd"/>
      <w:r w:rsidR="00977C6E">
        <w:rPr>
          <w:rFonts w:ascii="Arial" w:eastAsia="MS Mincho" w:hAnsi="Arial" w:cs="Arial"/>
          <w:b/>
          <w:sz w:val="20"/>
          <w:szCs w:val="20"/>
          <w:lang w:val="en-GB" w:eastAsia="ko-KR"/>
        </w:rPr>
        <w:t xml:space="preserve"> (source MN) </w:t>
      </w:r>
      <w:r w:rsidR="00670FD8" w:rsidRPr="00C16491">
        <w:rPr>
          <w:rFonts w:ascii="Arial" w:eastAsia="MS Mincho" w:hAnsi="Arial" w:cs="Arial"/>
          <w:b/>
          <w:sz w:val="20"/>
          <w:szCs w:val="20"/>
          <w:lang w:val="en-GB" w:eastAsia="ko-KR"/>
        </w:rPr>
        <w:t xml:space="preserve">initiates HO preparation to node controlling candidate target </w:t>
      </w:r>
      <w:proofErr w:type="spellStart"/>
      <w:r w:rsidR="00670FD8" w:rsidRPr="00C16491">
        <w:rPr>
          <w:rFonts w:ascii="Arial" w:eastAsia="MS Mincho" w:hAnsi="Arial" w:cs="Arial"/>
          <w:b/>
          <w:sz w:val="20"/>
          <w:szCs w:val="20"/>
          <w:lang w:val="en-GB" w:eastAsia="ko-KR"/>
        </w:rPr>
        <w:t>PCell</w:t>
      </w:r>
      <w:proofErr w:type="spellEnd"/>
      <w:r w:rsidR="00670FD8" w:rsidRPr="00C16491">
        <w:rPr>
          <w:rFonts w:ascii="Arial" w:eastAsia="MS Mincho" w:hAnsi="Arial" w:cs="Arial"/>
          <w:b/>
          <w:sz w:val="20"/>
          <w:szCs w:val="20"/>
          <w:lang w:val="en-GB" w:eastAsia="ko-KR"/>
        </w:rPr>
        <w:t xml:space="preserve"> (</w:t>
      </w:r>
      <w:r w:rsidR="00977C6E">
        <w:rPr>
          <w:rFonts w:ascii="Arial" w:eastAsia="MS Mincho" w:hAnsi="Arial" w:cs="Arial"/>
          <w:b/>
          <w:sz w:val="20"/>
          <w:szCs w:val="20"/>
          <w:lang w:val="en-GB" w:eastAsia="ko-KR"/>
        </w:rPr>
        <w:t xml:space="preserve">candidate target MN), as </w:t>
      </w:r>
      <w:r w:rsidR="00670FD8" w:rsidRPr="00C16491">
        <w:rPr>
          <w:rFonts w:ascii="Arial" w:eastAsia="MS Mincho" w:hAnsi="Arial" w:cs="Arial"/>
          <w:b/>
          <w:sz w:val="20"/>
          <w:szCs w:val="20"/>
          <w:lang w:val="en-GB" w:eastAsia="ko-KR"/>
        </w:rPr>
        <w:t xml:space="preserve">only target node can properly determine whether configuration of candidate target </w:t>
      </w:r>
      <w:proofErr w:type="spellStart"/>
      <w:r w:rsidR="00670FD8" w:rsidRPr="00C16491">
        <w:rPr>
          <w:rFonts w:ascii="Arial" w:eastAsia="MS Mincho" w:hAnsi="Arial" w:cs="Arial"/>
          <w:b/>
          <w:sz w:val="20"/>
          <w:szCs w:val="20"/>
          <w:lang w:val="en-GB" w:eastAsia="ko-KR"/>
        </w:rPr>
        <w:t>PCell</w:t>
      </w:r>
      <w:proofErr w:type="spellEnd"/>
      <w:r w:rsidR="00670FD8" w:rsidRPr="00C16491">
        <w:rPr>
          <w:rFonts w:ascii="Arial" w:eastAsia="MS Mincho" w:hAnsi="Arial" w:cs="Arial"/>
          <w:b/>
          <w:sz w:val="20"/>
          <w:szCs w:val="20"/>
          <w:lang w:val="en-GB" w:eastAsia="ko-KR"/>
        </w:rPr>
        <w:t xml:space="preserve"> is affect</w:t>
      </w:r>
      <w:r w:rsidR="00977C6E">
        <w:rPr>
          <w:rFonts w:ascii="Arial" w:eastAsia="MS Mincho" w:hAnsi="Arial" w:cs="Arial"/>
          <w:b/>
          <w:sz w:val="20"/>
          <w:szCs w:val="20"/>
          <w:lang w:val="en-GB" w:eastAsia="ko-KR"/>
        </w:rPr>
        <w:t>ed</w:t>
      </w:r>
    </w:p>
    <w:p w14:paraId="447856A1" w14:textId="2667E9C5" w:rsidR="00670FD8" w:rsidRPr="00C16491" w:rsidRDefault="00670FD8" w:rsidP="00670FD8">
      <w:pPr>
        <w:wordWrap w:val="0"/>
        <w:autoSpaceDE w:val="0"/>
        <w:autoSpaceDN w:val="0"/>
        <w:spacing w:before="40"/>
        <w:ind w:left="1134" w:hanging="1134"/>
        <w:jc w:val="left"/>
        <w:rPr>
          <w:rFonts w:ascii="Arial" w:eastAsia="MS Mincho" w:hAnsi="Arial" w:cs="Arial"/>
          <w:b/>
          <w:sz w:val="20"/>
          <w:szCs w:val="20"/>
          <w:lang w:val="en-GB" w:eastAsia="ko-KR"/>
        </w:rPr>
      </w:pPr>
      <w:r w:rsidRPr="00C16491">
        <w:rPr>
          <w:rFonts w:ascii="Arial" w:eastAsia="MS Mincho" w:hAnsi="Arial" w:cs="Arial"/>
          <w:b/>
          <w:sz w:val="20"/>
          <w:szCs w:val="20"/>
          <w:lang w:val="en-GB" w:eastAsia="ko-KR"/>
        </w:rPr>
        <w:t>Proposal 2</w:t>
      </w:r>
      <w:r w:rsidRPr="00C16491">
        <w:rPr>
          <w:rFonts w:ascii="Arial" w:eastAsia="MS Mincho" w:hAnsi="Arial" w:cs="Arial"/>
          <w:b/>
          <w:sz w:val="20"/>
          <w:szCs w:val="20"/>
          <w:lang w:val="en-GB" w:eastAsia="ko-KR"/>
        </w:rPr>
        <w:tab/>
        <w:t xml:space="preserve">If target node determines that configuration of candidate target </w:t>
      </w:r>
      <w:proofErr w:type="spellStart"/>
      <w:r w:rsidRPr="00C16491">
        <w:rPr>
          <w:rFonts w:ascii="Arial" w:eastAsia="MS Mincho" w:hAnsi="Arial" w:cs="Arial"/>
          <w:b/>
          <w:sz w:val="20"/>
          <w:szCs w:val="20"/>
          <w:lang w:val="en-GB" w:eastAsia="ko-KR"/>
        </w:rPr>
        <w:t>PCell</w:t>
      </w:r>
      <w:proofErr w:type="spellEnd"/>
      <w:r w:rsidRPr="00C16491">
        <w:rPr>
          <w:rFonts w:ascii="Arial" w:eastAsia="MS Mincho" w:hAnsi="Arial" w:cs="Arial"/>
          <w:b/>
          <w:sz w:val="20"/>
          <w:szCs w:val="20"/>
          <w:lang w:val="en-GB" w:eastAsia="ko-KR"/>
        </w:rPr>
        <w:t xml:space="preserve"> is not affected, it return</w:t>
      </w:r>
      <w:r w:rsidR="00977C6E">
        <w:rPr>
          <w:rFonts w:ascii="Arial" w:eastAsia="MS Mincho" w:hAnsi="Arial" w:cs="Arial"/>
          <w:b/>
          <w:sz w:val="20"/>
          <w:szCs w:val="20"/>
          <w:lang w:val="en-GB" w:eastAsia="ko-KR"/>
        </w:rPr>
        <w:t>s</w:t>
      </w:r>
      <w:r w:rsidRPr="00C16491">
        <w:rPr>
          <w:rFonts w:ascii="Arial" w:eastAsia="MS Mincho" w:hAnsi="Arial" w:cs="Arial"/>
          <w:b/>
          <w:sz w:val="20"/>
          <w:szCs w:val="20"/>
          <w:lang w:val="en-GB" w:eastAsia="ko-KR"/>
        </w:rPr>
        <w:t xml:space="preserve"> a HANDOVER REQUEST ACKNOWLEDGE including a </w:t>
      </w:r>
      <w:proofErr w:type="spellStart"/>
      <w:r w:rsidRPr="00C16491">
        <w:rPr>
          <w:rFonts w:ascii="Arial" w:eastAsia="MS Mincho" w:hAnsi="Arial" w:cs="Arial"/>
          <w:b/>
          <w:sz w:val="20"/>
          <w:szCs w:val="20"/>
          <w:lang w:val="en-GB" w:eastAsia="ko-KR"/>
        </w:rPr>
        <w:t>handoverCommandMessage</w:t>
      </w:r>
      <w:proofErr w:type="spellEnd"/>
      <w:r w:rsidRPr="00C16491">
        <w:rPr>
          <w:rFonts w:ascii="Arial" w:eastAsia="MS Mincho" w:hAnsi="Arial" w:cs="Arial"/>
          <w:b/>
          <w:sz w:val="20"/>
          <w:szCs w:val="20"/>
          <w:lang w:val="en-GB" w:eastAsia="ko-KR"/>
        </w:rPr>
        <w:t xml:space="preserve"> octet string of 0 </w:t>
      </w:r>
      <w:proofErr w:type="gramStart"/>
      <w:r w:rsidRPr="00C16491">
        <w:rPr>
          <w:rFonts w:ascii="Arial" w:eastAsia="MS Mincho" w:hAnsi="Arial" w:cs="Arial"/>
          <w:b/>
          <w:sz w:val="20"/>
          <w:szCs w:val="20"/>
          <w:lang w:val="en-GB" w:eastAsia="ko-KR"/>
        </w:rPr>
        <w:t>size</w:t>
      </w:r>
      <w:proofErr w:type="gramEnd"/>
      <w:r w:rsidRPr="00C16491">
        <w:rPr>
          <w:rFonts w:ascii="Arial" w:eastAsia="MS Mincho" w:hAnsi="Arial" w:cs="Arial"/>
          <w:b/>
          <w:sz w:val="20"/>
          <w:szCs w:val="20"/>
          <w:lang w:val="en-GB" w:eastAsia="ko-KR"/>
        </w:rPr>
        <w:t xml:space="preserve"> (ensures there will be no signalling towards the UE in such a case)</w:t>
      </w:r>
    </w:p>
    <w:p w14:paraId="473CF5DF" w14:textId="77777777" w:rsidR="00FF2AED" w:rsidRPr="00C16491" w:rsidRDefault="00FF2AED" w:rsidP="00FF2AED">
      <w:pPr>
        <w:rPr>
          <w:rFonts w:ascii="Arial" w:hAnsi="Arial" w:cs="Arial"/>
          <w:sz w:val="20"/>
          <w:szCs w:val="20"/>
          <w:lang w:val="en-GB" w:eastAsia="ko-KR"/>
        </w:rPr>
      </w:pPr>
    </w:p>
    <w:p w14:paraId="5A3D01D4" w14:textId="77777777" w:rsidR="00FF2AED" w:rsidRPr="00C16491" w:rsidRDefault="00FF2AED" w:rsidP="00397313">
      <w:pPr>
        <w:rPr>
          <w:rFonts w:ascii="Arial" w:hAnsi="Arial" w:cs="Arial"/>
          <w:sz w:val="20"/>
          <w:szCs w:val="20"/>
          <w:lang w:val="en-GB" w:eastAsia="ko-KR"/>
        </w:rPr>
      </w:pPr>
    </w:p>
    <w:p w14:paraId="4220C857" w14:textId="42FF1762" w:rsidR="00397313" w:rsidRPr="00C16491" w:rsidRDefault="00F84DF4" w:rsidP="00397313">
      <w:pPr>
        <w:rPr>
          <w:rFonts w:ascii="Arial" w:hAnsi="Arial" w:cs="Arial"/>
          <w:sz w:val="20"/>
          <w:szCs w:val="20"/>
          <w:lang w:val="en-GB" w:eastAsia="ko-KR"/>
        </w:rPr>
      </w:pPr>
      <w:r w:rsidRPr="00C16491">
        <w:rPr>
          <w:rFonts w:ascii="Arial" w:hAnsi="Arial" w:cs="Arial"/>
          <w:sz w:val="20"/>
          <w:szCs w:val="20"/>
          <w:lang w:val="en-GB" w:eastAsia="ko-KR"/>
        </w:rPr>
        <w:lastRenderedPageBreak/>
        <w:t xml:space="preserve">A </w:t>
      </w:r>
      <w:r w:rsidR="00C74D5D">
        <w:rPr>
          <w:rFonts w:ascii="Arial" w:hAnsi="Arial" w:cs="Arial"/>
          <w:sz w:val="20"/>
          <w:szCs w:val="20"/>
          <w:lang w:val="en-GB" w:eastAsia="ko-KR"/>
        </w:rPr>
        <w:t>CR</w:t>
      </w:r>
      <w:bookmarkStart w:id="24" w:name="_GoBack"/>
      <w:bookmarkEnd w:id="24"/>
      <w:r w:rsidRPr="00C16491">
        <w:rPr>
          <w:rFonts w:ascii="Arial" w:hAnsi="Arial" w:cs="Arial"/>
          <w:sz w:val="20"/>
          <w:szCs w:val="20"/>
          <w:lang w:val="en-GB" w:eastAsia="ko-KR"/>
        </w:rPr>
        <w:t xml:space="preserve"> including the corresponding changes is provided in [</w:t>
      </w:r>
      <w:r w:rsidR="008F7DB0" w:rsidRPr="00C16491">
        <w:rPr>
          <w:rFonts w:ascii="Arial" w:hAnsi="Arial" w:cs="Arial"/>
          <w:sz w:val="20"/>
          <w:szCs w:val="20"/>
          <w:lang w:val="en-GB" w:eastAsia="ko-KR"/>
        </w:rPr>
        <w:t>2].</w:t>
      </w:r>
    </w:p>
    <w:p w14:paraId="5082F240" w14:textId="77777777" w:rsidR="001C7DDB" w:rsidRDefault="001C7DDB" w:rsidP="001C7DDB">
      <w:pPr>
        <w:pStyle w:val="Heading1"/>
        <w:rPr>
          <w:lang w:eastAsia="ko-KR"/>
        </w:rPr>
      </w:pPr>
      <w:r w:rsidRPr="001C7DDB">
        <w:rPr>
          <w:lang w:eastAsia="ko-KR"/>
        </w:rPr>
        <w:t>Conclusion &amp; recommendation</w:t>
      </w:r>
    </w:p>
    <w:p w14:paraId="7C4C849A" w14:textId="27669735" w:rsidR="0007312F" w:rsidRPr="00C16491" w:rsidRDefault="0007312F"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r w:rsidRPr="00C16491">
        <w:rPr>
          <w:rFonts w:ascii="Arial" w:eastAsia="Malgun Gothic" w:hAnsi="Arial" w:cs="Arial"/>
          <w:sz w:val="20"/>
          <w:szCs w:val="20"/>
          <w:lang w:val="en-GB" w:eastAsia="ja-JP"/>
        </w:rPr>
        <w:t xml:space="preserve">This document </w:t>
      </w:r>
      <w:r w:rsidR="00FF114E" w:rsidRPr="00C16491">
        <w:rPr>
          <w:rFonts w:ascii="Arial" w:eastAsia="Malgun Gothic" w:hAnsi="Arial" w:cs="Arial"/>
          <w:sz w:val="20"/>
          <w:szCs w:val="20"/>
          <w:lang w:val="en-GB" w:eastAsia="ja-JP"/>
        </w:rPr>
        <w:t>discusses</w:t>
      </w:r>
      <w:r w:rsidRPr="00C16491">
        <w:rPr>
          <w:rFonts w:ascii="Arial" w:eastAsia="Malgun Gothic" w:hAnsi="Arial" w:cs="Arial"/>
          <w:sz w:val="20"/>
          <w:szCs w:val="20"/>
          <w:lang w:val="en-GB" w:eastAsia="ja-JP"/>
        </w:rPr>
        <w:t xml:space="preserve"> </w:t>
      </w:r>
      <w:r w:rsidR="000869AC" w:rsidRPr="00C16491">
        <w:rPr>
          <w:rFonts w:ascii="Arial" w:eastAsia="Malgun Gothic" w:hAnsi="Arial" w:cs="Arial"/>
          <w:sz w:val="20"/>
          <w:szCs w:val="20"/>
          <w:lang w:val="en-GB" w:eastAsia="ja-JP"/>
        </w:rPr>
        <w:t xml:space="preserve">the Internode coordination </w:t>
      </w:r>
      <w:r w:rsidR="00670FD8" w:rsidRPr="00C16491">
        <w:rPr>
          <w:rFonts w:ascii="Arial" w:eastAsia="Malgun Gothic" w:hAnsi="Arial" w:cs="Arial"/>
          <w:sz w:val="20"/>
          <w:szCs w:val="20"/>
          <w:lang w:val="en-GB" w:eastAsia="ja-JP"/>
        </w:rPr>
        <w:t xml:space="preserve">upon change of </w:t>
      </w:r>
      <w:proofErr w:type="spellStart"/>
      <w:r w:rsidR="00670FD8" w:rsidRPr="00C16491">
        <w:rPr>
          <w:rFonts w:ascii="Arial" w:eastAsia="Malgun Gothic" w:hAnsi="Arial" w:cs="Arial"/>
          <w:sz w:val="20"/>
          <w:szCs w:val="20"/>
          <w:lang w:val="en-GB" w:eastAsia="ja-JP"/>
        </w:rPr>
        <w:t>PSCell</w:t>
      </w:r>
      <w:proofErr w:type="spellEnd"/>
      <w:r w:rsidR="00670FD8" w:rsidRPr="00C16491">
        <w:rPr>
          <w:rFonts w:ascii="Arial" w:eastAsia="Malgun Gothic" w:hAnsi="Arial" w:cs="Arial"/>
          <w:sz w:val="20"/>
          <w:szCs w:val="20"/>
          <w:lang w:val="en-GB" w:eastAsia="ja-JP"/>
        </w:rPr>
        <w:t xml:space="preserve"> configuration while CHO is configured (CHO update</w:t>
      </w:r>
      <w:r w:rsidR="000869AC" w:rsidRPr="00C16491">
        <w:rPr>
          <w:rFonts w:ascii="Arial" w:eastAsia="Malgun Gothic" w:hAnsi="Arial" w:cs="Arial"/>
          <w:sz w:val="20"/>
          <w:szCs w:val="20"/>
          <w:lang w:val="en-GB" w:eastAsia="ja-JP"/>
        </w:rPr>
        <w:t xml:space="preserve">. </w:t>
      </w:r>
      <w:r w:rsidR="00E01DA5" w:rsidRPr="00C16491">
        <w:rPr>
          <w:rFonts w:ascii="Arial" w:eastAsia="Malgun Gothic" w:hAnsi="Arial" w:cs="Arial"/>
          <w:sz w:val="20"/>
          <w:szCs w:val="20"/>
          <w:lang w:val="en-GB" w:eastAsia="ja-JP"/>
        </w:rPr>
        <w:t>The document includes the following proposals that RAN2 is requested to discuss and conclude</w:t>
      </w:r>
      <w:r w:rsidRPr="00C16491">
        <w:rPr>
          <w:rFonts w:ascii="Arial" w:eastAsia="Malgun Gothic" w:hAnsi="Arial" w:cs="Arial"/>
          <w:sz w:val="20"/>
          <w:szCs w:val="20"/>
          <w:lang w:val="en-GB" w:eastAsia="ja-JP"/>
        </w:rPr>
        <w:t>:</w:t>
      </w:r>
    </w:p>
    <w:p w14:paraId="5BF769C4" w14:textId="77777777" w:rsidR="00977C6E" w:rsidRPr="00C16491" w:rsidRDefault="00977C6E" w:rsidP="00977C6E">
      <w:pPr>
        <w:wordWrap w:val="0"/>
        <w:autoSpaceDE w:val="0"/>
        <w:autoSpaceDN w:val="0"/>
        <w:spacing w:before="40"/>
        <w:ind w:left="1134" w:hanging="1134"/>
        <w:jc w:val="left"/>
        <w:rPr>
          <w:rFonts w:ascii="Arial" w:eastAsia="MS Mincho" w:hAnsi="Arial" w:cs="Arial"/>
          <w:b/>
          <w:sz w:val="20"/>
          <w:szCs w:val="20"/>
          <w:lang w:val="en-GB" w:eastAsia="ko-KR"/>
        </w:rPr>
      </w:pPr>
      <w:r w:rsidRPr="00C16491">
        <w:rPr>
          <w:rFonts w:ascii="Arial" w:eastAsia="MS Mincho" w:hAnsi="Arial" w:cs="Arial"/>
          <w:b/>
          <w:sz w:val="20"/>
          <w:szCs w:val="20"/>
          <w:lang w:val="en-GB" w:eastAsia="ko-KR"/>
        </w:rPr>
        <w:t>Proposal 1</w:t>
      </w:r>
      <w:r w:rsidRPr="00C16491">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When modifying </w:t>
      </w:r>
      <w:r w:rsidRPr="00C16491">
        <w:rPr>
          <w:rFonts w:ascii="Arial" w:eastAsia="MS Mincho" w:hAnsi="Arial" w:cs="Arial"/>
          <w:b/>
          <w:sz w:val="20"/>
          <w:szCs w:val="20"/>
          <w:lang w:val="en-GB" w:eastAsia="ko-KR"/>
        </w:rPr>
        <w:t xml:space="preserve">configuration </w:t>
      </w:r>
      <w:r>
        <w:rPr>
          <w:rFonts w:ascii="Arial" w:eastAsia="MS Mincho" w:hAnsi="Arial" w:cs="Arial"/>
          <w:b/>
          <w:sz w:val="20"/>
          <w:szCs w:val="20"/>
          <w:lang w:val="en-GB" w:eastAsia="ko-KR"/>
        </w:rPr>
        <w:t xml:space="preserve">of </w:t>
      </w:r>
      <w:proofErr w:type="spellStart"/>
      <w:r>
        <w:rPr>
          <w:rFonts w:ascii="Arial" w:eastAsia="MS Mincho" w:hAnsi="Arial" w:cs="Arial"/>
          <w:b/>
          <w:sz w:val="20"/>
          <w:szCs w:val="20"/>
          <w:lang w:val="en-GB" w:eastAsia="ko-KR"/>
        </w:rPr>
        <w:t>PCell</w:t>
      </w:r>
      <w:proofErr w:type="spellEnd"/>
      <w:r>
        <w:rPr>
          <w:rFonts w:ascii="Arial" w:eastAsia="MS Mincho" w:hAnsi="Arial" w:cs="Arial"/>
          <w:b/>
          <w:sz w:val="20"/>
          <w:szCs w:val="20"/>
          <w:lang w:val="en-GB" w:eastAsia="ko-KR"/>
        </w:rPr>
        <w:t xml:space="preserve"> </w:t>
      </w:r>
      <w:r w:rsidRPr="00C16491">
        <w:rPr>
          <w:rFonts w:ascii="Arial" w:eastAsia="MS Mincho" w:hAnsi="Arial" w:cs="Arial"/>
          <w:b/>
          <w:sz w:val="20"/>
          <w:szCs w:val="20"/>
          <w:lang w:val="en-GB" w:eastAsia="ko-KR"/>
        </w:rPr>
        <w:t xml:space="preserve">while CHO is configured, node </w:t>
      </w:r>
      <w:r>
        <w:rPr>
          <w:rFonts w:ascii="Arial" w:eastAsia="MS Mincho" w:hAnsi="Arial" w:cs="Arial"/>
          <w:b/>
          <w:sz w:val="20"/>
          <w:szCs w:val="20"/>
          <w:lang w:val="en-GB" w:eastAsia="ko-KR"/>
        </w:rPr>
        <w:t xml:space="preserve">controlling </w:t>
      </w:r>
      <w:proofErr w:type="spellStart"/>
      <w:r>
        <w:rPr>
          <w:rFonts w:ascii="Arial" w:eastAsia="MS Mincho" w:hAnsi="Arial" w:cs="Arial"/>
          <w:b/>
          <w:sz w:val="20"/>
          <w:szCs w:val="20"/>
          <w:lang w:val="en-GB" w:eastAsia="ko-KR"/>
        </w:rPr>
        <w:t>PCell</w:t>
      </w:r>
      <w:proofErr w:type="spellEnd"/>
      <w:r>
        <w:rPr>
          <w:rFonts w:ascii="Arial" w:eastAsia="MS Mincho" w:hAnsi="Arial" w:cs="Arial"/>
          <w:b/>
          <w:sz w:val="20"/>
          <w:szCs w:val="20"/>
          <w:lang w:val="en-GB" w:eastAsia="ko-KR"/>
        </w:rPr>
        <w:t xml:space="preserve"> (source MN) </w:t>
      </w:r>
      <w:r w:rsidRPr="00C16491">
        <w:rPr>
          <w:rFonts w:ascii="Arial" w:eastAsia="MS Mincho" w:hAnsi="Arial" w:cs="Arial"/>
          <w:b/>
          <w:sz w:val="20"/>
          <w:szCs w:val="20"/>
          <w:lang w:val="en-GB" w:eastAsia="ko-KR"/>
        </w:rPr>
        <w:t xml:space="preserve">initiates HO preparation to node controlling candidate target </w:t>
      </w:r>
      <w:proofErr w:type="spellStart"/>
      <w:r w:rsidRPr="00C16491">
        <w:rPr>
          <w:rFonts w:ascii="Arial" w:eastAsia="MS Mincho" w:hAnsi="Arial" w:cs="Arial"/>
          <w:b/>
          <w:sz w:val="20"/>
          <w:szCs w:val="20"/>
          <w:lang w:val="en-GB" w:eastAsia="ko-KR"/>
        </w:rPr>
        <w:t>PCell</w:t>
      </w:r>
      <w:proofErr w:type="spellEnd"/>
      <w:r w:rsidRPr="00C16491">
        <w:rPr>
          <w:rFonts w:ascii="Arial" w:eastAsia="MS Mincho" w:hAnsi="Arial" w:cs="Arial"/>
          <w:b/>
          <w:sz w:val="20"/>
          <w:szCs w:val="20"/>
          <w:lang w:val="en-GB" w:eastAsia="ko-KR"/>
        </w:rPr>
        <w:t xml:space="preserve"> (</w:t>
      </w:r>
      <w:r>
        <w:rPr>
          <w:rFonts w:ascii="Arial" w:eastAsia="MS Mincho" w:hAnsi="Arial" w:cs="Arial"/>
          <w:b/>
          <w:sz w:val="20"/>
          <w:szCs w:val="20"/>
          <w:lang w:val="en-GB" w:eastAsia="ko-KR"/>
        </w:rPr>
        <w:t xml:space="preserve">candidate target MN), as </w:t>
      </w:r>
      <w:r w:rsidRPr="00C16491">
        <w:rPr>
          <w:rFonts w:ascii="Arial" w:eastAsia="MS Mincho" w:hAnsi="Arial" w:cs="Arial"/>
          <w:b/>
          <w:sz w:val="20"/>
          <w:szCs w:val="20"/>
          <w:lang w:val="en-GB" w:eastAsia="ko-KR"/>
        </w:rPr>
        <w:t xml:space="preserve">only target node can properly determine whether configuration of candidate target </w:t>
      </w:r>
      <w:proofErr w:type="spellStart"/>
      <w:r w:rsidRPr="00C16491">
        <w:rPr>
          <w:rFonts w:ascii="Arial" w:eastAsia="MS Mincho" w:hAnsi="Arial" w:cs="Arial"/>
          <w:b/>
          <w:sz w:val="20"/>
          <w:szCs w:val="20"/>
          <w:lang w:val="en-GB" w:eastAsia="ko-KR"/>
        </w:rPr>
        <w:t>PCell</w:t>
      </w:r>
      <w:proofErr w:type="spellEnd"/>
      <w:r w:rsidRPr="00C16491">
        <w:rPr>
          <w:rFonts w:ascii="Arial" w:eastAsia="MS Mincho" w:hAnsi="Arial" w:cs="Arial"/>
          <w:b/>
          <w:sz w:val="20"/>
          <w:szCs w:val="20"/>
          <w:lang w:val="en-GB" w:eastAsia="ko-KR"/>
        </w:rPr>
        <w:t xml:space="preserve"> is affect</w:t>
      </w:r>
      <w:r>
        <w:rPr>
          <w:rFonts w:ascii="Arial" w:eastAsia="MS Mincho" w:hAnsi="Arial" w:cs="Arial"/>
          <w:b/>
          <w:sz w:val="20"/>
          <w:szCs w:val="20"/>
          <w:lang w:val="en-GB" w:eastAsia="ko-KR"/>
        </w:rPr>
        <w:t>ed</w:t>
      </w:r>
    </w:p>
    <w:p w14:paraId="6DA5484D" w14:textId="6FC47B13" w:rsidR="00C16491" w:rsidRPr="00C16491" w:rsidRDefault="00C16491" w:rsidP="00C16491">
      <w:pPr>
        <w:wordWrap w:val="0"/>
        <w:autoSpaceDE w:val="0"/>
        <w:autoSpaceDN w:val="0"/>
        <w:spacing w:before="40"/>
        <w:ind w:left="1134" w:hanging="1134"/>
        <w:jc w:val="left"/>
        <w:rPr>
          <w:rFonts w:ascii="Arial" w:eastAsia="MS Mincho" w:hAnsi="Arial" w:cs="Arial"/>
          <w:b/>
          <w:sz w:val="20"/>
          <w:szCs w:val="20"/>
          <w:lang w:val="en-GB" w:eastAsia="ko-KR"/>
        </w:rPr>
      </w:pPr>
      <w:r w:rsidRPr="00C16491">
        <w:rPr>
          <w:rFonts w:ascii="Arial" w:eastAsia="MS Mincho" w:hAnsi="Arial" w:cs="Arial"/>
          <w:b/>
          <w:sz w:val="20"/>
          <w:szCs w:val="20"/>
          <w:lang w:val="en-GB" w:eastAsia="ko-KR"/>
        </w:rPr>
        <w:t>Proposal 2</w:t>
      </w:r>
      <w:r w:rsidRPr="00C16491">
        <w:rPr>
          <w:rFonts w:ascii="Arial" w:eastAsia="MS Mincho" w:hAnsi="Arial" w:cs="Arial"/>
          <w:b/>
          <w:sz w:val="20"/>
          <w:szCs w:val="20"/>
          <w:lang w:val="en-GB" w:eastAsia="ko-KR"/>
        </w:rPr>
        <w:tab/>
        <w:t xml:space="preserve">If target node determines that configuration of candidate target </w:t>
      </w:r>
      <w:proofErr w:type="spellStart"/>
      <w:r w:rsidRPr="00C16491">
        <w:rPr>
          <w:rFonts w:ascii="Arial" w:eastAsia="MS Mincho" w:hAnsi="Arial" w:cs="Arial"/>
          <w:b/>
          <w:sz w:val="20"/>
          <w:szCs w:val="20"/>
          <w:lang w:val="en-GB" w:eastAsia="ko-KR"/>
        </w:rPr>
        <w:t>PCell</w:t>
      </w:r>
      <w:proofErr w:type="spellEnd"/>
      <w:r w:rsidRPr="00C16491">
        <w:rPr>
          <w:rFonts w:ascii="Arial" w:eastAsia="MS Mincho" w:hAnsi="Arial" w:cs="Arial"/>
          <w:b/>
          <w:sz w:val="20"/>
          <w:szCs w:val="20"/>
          <w:lang w:val="en-GB" w:eastAsia="ko-KR"/>
        </w:rPr>
        <w:t xml:space="preserve"> is not affected, it return</w:t>
      </w:r>
      <w:r w:rsidR="00977C6E">
        <w:rPr>
          <w:rFonts w:ascii="Arial" w:eastAsia="MS Mincho" w:hAnsi="Arial" w:cs="Arial"/>
          <w:b/>
          <w:sz w:val="20"/>
          <w:szCs w:val="20"/>
          <w:lang w:val="en-GB" w:eastAsia="ko-KR"/>
        </w:rPr>
        <w:t>s</w:t>
      </w:r>
      <w:r w:rsidRPr="00C16491">
        <w:rPr>
          <w:rFonts w:ascii="Arial" w:eastAsia="MS Mincho" w:hAnsi="Arial" w:cs="Arial"/>
          <w:b/>
          <w:sz w:val="20"/>
          <w:szCs w:val="20"/>
          <w:lang w:val="en-GB" w:eastAsia="ko-KR"/>
        </w:rPr>
        <w:t xml:space="preserve"> a HANDOVER REQUEST ACKNOWLEDGE including a </w:t>
      </w:r>
      <w:proofErr w:type="spellStart"/>
      <w:r w:rsidRPr="00C16491">
        <w:rPr>
          <w:rFonts w:ascii="Arial" w:eastAsia="MS Mincho" w:hAnsi="Arial" w:cs="Arial"/>
          <w:b/>
          <w:sz w:val="20"/>
          <w:szCs w:val="20"/>
          <w:lang w:val="en-GB" w:eastAsia="ko-KR"/>
        </w:rPr>
        <w:t>handoverCommandMessage</w:t>
      </w:r>
      <w:proofErr w:type="spellEnd"/>
      <w:r w:rsidRPr="00C16491">
        <w:rPr>
          <w:rFonts w:ascii="Arial" w:eastAsia="MS Mincho" w:hAnsi="Arial" w:cs="Arial"/>
          <w:b/>
          <w:sz w:val="20"/>
          <w:szCs w:val="20"/>
          <w:lang w:val="en-GB" w:eastAsia="ko-KR"/>
        </w:rPr>
        <w:t xml:space="preserve"> octet string of 0 </w:t>
      </w:r>
      <w:proofErr w:type="gramStart"/>
      <w:r w:rsidRPr="00C16491">
        <w:rPr>
          <w:rFonts w:ascii="Arial" w:eastAsia="MS Mincho" w:hAnsi="Arial" w:cs="Arial"/>
          <w:b/>
          <w:sz w:val="20"/>
          <w:szCs w:val="20"/>
          <w:lang w:val="en-GB" w:eastAsia="ko-KR"/>
        </w:rPr>
        <w:t>size</w:t>
      </w:r>
      <w:proofErr w:type="gramEnd"/>
      <w:r w:rsidRPr="00C16491">
        <w:rPr>
          <w:rFonts w:ascii="Arial" w:eastAsia="MS Mincho" w:hAnsi="Arial" w:cs="Arial"/>
          <w:b/>
          <w:sz w:val="20"/>
          <w:szCs w:val="20"/>
          <w:lang w:val="en-GB" w:eastAsia="ko-KR"/>
        </w:rPr>
        <w:t xml:space="preserve"> (ensures there will be no signalling towards the UE in such a case)</w:t>
      </w:r>
    </w:p>
    <w:p w14:paraId="0FE37190" w14:textId="77777777" w:rsidR="00FF114E" w:rsidRPr="00C16491" w:rsidRDefault="00FF114E"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p>
    <w:p w14:paraId="2CA5D01F" w14:textId="77777777" w:rsidR="001C7DDB" w:rsidRDefault="001C7DDB" w:rsidP="003A06B3">
      <w:pPr>
        <w:pStyle w:val="Heading1"/>
        <w:rPr>
          <w:lang w:val="en-US" w:eastAsia="ko-KR"/>
        </w:rPr>
      </w:pPr>
      <w:r>
        <w:rPr>
          <w:lang w:val="en-US" w:eastAsia="ko-KR"/>
        </w:rPr>
        <w:t>References</w:t>
      </w:r>
    </w:p>
    <w:p w14:paraId="702DF5B3" w14:textId="775E17D0"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77C6E">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0CC41FCE" w14:textId="7EC57402" w:rsidR="008F7DB0" w:rsidRDefault="008F7DB0" w:rsidP="001C7DDB">
      <w:pPr>
        <w:spacing w:after="60"/>
        <w:rPr>
          <w:rFonts w:ascii="Arial" w:hAnsi="Arial" w:cs="Arial"/>
          <w:lang w:eastAsia="ko-KR"/>
        </w:rPr>
      </w:pPr>
      <w:r>
        <w:rPr>
          <w:rFonts w:ascii="Arial" w:hAnsi="Arial" w:cs="Arial"/>
          <w:lang w:eastAsia="ko-KR"/>
        </w:rPr>
        <w:t xml:space="preserve">[2] </w:t>
      </w:r>
      <w:r w:rsidRPr="008F7DB0">
        <w:rPr>
          <w:rFonts w:ascii="Arial" w:hAnsi="Arial" w:cs="Arial"/>
          <w:lang w:eastAsia="ko-KR"/>
        </w:rPr>
        <w:t>R2-20</w:t>
      </w:r>
      <w:r w:rsidR="00C74D5D">
        <w:rPr>
          <w:rFonts w:ascii="Arial" w:hAnsi="Arial" w:cs="Arial"/>
          <w:lang w:eastAsia="ko-KR"/>
        </w:rPr>
        <w:t xml:space="preserve">07230 </w:t>
      </w:r>
      <w:r w:rsidR="004F756E">
        <w:rPr>
          <w:rFonts w:ascii="Arial" w:hAnsi="Arial" w:cs="Arial"/>
          <w:lang w:eastAsia="ko-KR"/>
        </w:rPr>
        <w:t>CR</w:t>
      </w:r>
      <w:r w:rsidRPr="008F7DB0">
        <w:rPr>
          <w:rFonts w:ascii="Arial" w:hAnsi="Arial" w:cs="Arial"/>
          <w:lang w:eastAsia="ko-KR"/>
        </w:rPr>
        <w:t xml:space="preserve"> </w:t>
      </w:r>
      <w:r w:rsidR="00C74D5D">
        <w:rPr>
          <w:rFonts w:ascii="Arial" w:hAnsi="Arial" w:cs="Arial"/>
          <w:lang w:eastAsia="ko-KR"/>
        </w:rPr>
        <w:t>to</w:t>
      </w:r>
      <w:r w:rsidR="004F756E" w:rsidRPr="008F7DB0">
        <w:rPr>
          <w:rFonts w:ascii="Arial" w:hAnsi="Arial" w:cs="Arial"/>
          <w:lang w:eastAsia="ko-KR"/>
        </w:rPr>
        <w:t xml:space="preserve"> 3</w:t>
      </w:r>
      <w:r w:rsidR="004F756E">
        <w:rPr>
          <w:rFonts w:ascii="Arial" w:hAnsi="Arial" w:cs="Arial"/>
          <w:lang w:eastAsia="ko-KR"/>
        </w:rPr>
        <w:t>8</w:t>
      </w:r>
      <w:r w:rsidR="004F756E" w:rsidRPr="008F7DB0">
        <w:rPr>
          <w:rFonts w:ascii="Arial" w:hAnsi="Arial" w:cs="Arial"/>
          <w:lang w:eastAsia="ko-KR"/>
        </w:rPr>
        <w:t>.331 REL-16</w:t>
      </w:r>
      <w:r w:rsidR="004F756E">
        <w:rPr>
          <w:rFonts w:ascii="Arial" w:hAnsi="Arial" w:cs="Arial"/>
          <w:lang w:eastAsia="ko-KR"/>
        </w:rPr>
        <w:t xml:space="preserve"> on</w:t>
      </w:r>
      <w:r w:rsidRPr="008F7DB0">
        <w:rPr>
          <w:rFonts w:ascii="Arial" w:hAnsi="Arial" w:cs="Arial"/>
          <w:lang w:eastAsia="ko-KR"/>
        </w:rPr>
        <w:t xml:space="preserve"> </w:t>
      </w:r>
      <w:r w:rsidR="00977C6E" w:rsidRPr="00977C6E">
        <w:rPr>
          <w:rFonts w:ascii="Arial" w:hAnsi="Arial" w:cs="Arial"/>
          <w:lang w:eastAsia="ko-KR"/>
        </w:rPr>
        <w:t>Clarifications regarding CHO</w:t>
      </w:r>
      <w:r w:rsidR="00C74D5D">
        <w:rPr>
          <w:rFonts w:ascii="Arial" w:hAnsi="Arial" w:cs="Arial"/>
          <w:lang w:eastAsia="ko-KR"/>
        </w:rPr>
        <w:t xml:space="preserve"> (Samsung)</w:t>
      </w:r>
    </w:p>
    <w:p w14:paraId="1CC9F2E3" w14:textId="77777777" w:rsidR="002912F8" w:rsidRDefault="002912F8" w:rsidP="004656E5">
      <w:pPr>
        <w:rPr>
          <w:rFonts w:ascii="Arial" w:hAnsi="Arial" w:cs="Arial"/>
          <w:lang w:eastAsia="ko-KR"/>
        </w:rPr>
      </w:pPr>
    </w:p>
    <w:sectPr w:rsidR="002912F8"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740F4E" w:rsidRDefault="00740F4E"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200D3F" w14:textId="77777777" w:rsidR="00D82FE5" w:rsidRDefault="00D82FE5">
      <w:r>
        <w:separator/>
      </w:r>
    </w:p>
  </w:endnote>
  <w:endnote w:type="continuationSeparator" w:id="0">
    <w:p w14:paraId="77D70643" w14:textId="77777777" w:rsidR="00D82FE5" w:rsidRDefault="00D8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B41DA" w14:textId="77777777" w:rsidR="00D82FE5" w:rsidRDefault="00D82FE5">
      <w:r>
        <w:separator/>
      </w:r>
    </w:p>
  </w:footnote>
  <w:footnote w:type="continuationSeparator" w:id="0">
    <w:p w14:paraId="753D2CB7" w14:textId="77777777" w:rsidR="00D82FE5" w:rsidRDefault="00D82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61509A6"/>
    <w:multiLevelType w:val="hybridMultilevel"/>
    <w:tmpl w:val="C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DBF0041"/>
    <w:multiLevelType w:val="hybridMultilevel"/>
    <w:tmpl w:val="E9A4B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0F844E4"/>
    <w:multiLevelType w:val="hybridMultilevel"/>
    <w:tmpl w:val="35F0A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C850DD"/>
    <w:multiLevelType w:val="hybridMultilevel"/>
    <w:tmpl w:val="DC40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C93815"/>
    <w:multiLevelType w:val="hybridMultilevel"/>
    <w:tmpl w:val="67581F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BF570AA"/>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8843D59"/>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9"/>
  </w:num>
  <w:num w:numId="3">
    <w:abstractNumId w:val="11"/>
  </w:num>
  <w:num w:numId="4">
    <w:abstractNumId w:val="4"/>
  </w:num>
  <w:num w:numId="5">
    <w:abstractNumId w:val="12"/>
  </w:num>
  <w:num w:numId="6">
    <w:abstractNumId w:val="5"/>
  </w:num>
  <w:num w:numId="7">
    <w:abstractNumId w:val="1"/>
  </w:num>
  <w:num w:numId="8">
    <w:abstractNumId w:val="6"/>
  </w:num>
  <w:num w:numId="9">
    <w:abstractNumId w:val="13"/>
  </w:num>
  <w:num w:numId="10">
    <w:abstractNumId w:val="2"/>
  </w:num>
  <w:num w:numId="11">
    <w:abstractNumId w:val="0"/>
  </w:num>
  <w:num w:numId="12">
    <w:abstractNumId w:val="10"/>
  </w:num>
  <w:num w:numId="13">
    <w:abstractNumId w:val="7"/>
  </w:num>
  <w:num w:numId="1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CE8"/>
    <w:rsid w:val="00035820"/>
    <w:rsid w:val="0004168A"/>
    <w:rsid w:val="00045CBA"/>
    <w:rsid w:val="00046C0B"/>
    <w:rsid w:val="00046C48"/>
    <w:rsid w:val="00054EB9"/>
    <w:rsid w:val="00056C38"/>
    <w:rsid w:val="00057B9F"/>
    <w:rsid w:val="000603B6"/>
    <w:rsid w:val="0007312F"/>
    <w:rsid w:val="00081AF0"/>
    <w:rsid w:val="000869AC"/>
    <w:rsid w:val="00086A46"/>
    <w:rsid w:val="00092E5E"/>
    <w:rsid w:val="000A6394"/>
    <w:rsid w:val="000B081D"/>
    <w:rsid w:val="000B288C"/>
    <w:rsid w:val="000C038A"/>
    <w:rsid w:val="000C04BD"/>
    <w:rsid w:val="000C2E61"/>
    <w:rsid w:val="000C310C"/>
    <w:rsid w:val="000C353A"/>
    <w:rsid w:val="000C6598"/>
    <w:rsid w:val="000C6B22"/>
    <w:rsid w:val="000D5E4E"/>
    <w:rsid w:val="000D7935"/>
    <w:rsid w:val="000F24A5"/>
    <w:rsid w:val="000F4D5B"/>
    <w:rsid w:val="000F5615"/>
    <w:rsid w:val="000F5F71"/>
    <w:rsid w:val="001029C6"/>
    <w:rsid w:val="00107586"/>
    <w:rsid w:val="00110768"/>
    <w:rsid w:val="00113274"/>
    <w:rsid w:val="00116882"/>
    <w:rsid w:val="00116DED"/>
    <w:rsid w:val="001234B9"/>
    <w:rsid w:val="00133C0C"/>
    <w:rsid w:val="00137A8C"/>
    <w:rsid w:val="001432CF"/>
    <w:rsid w:val="00143AC6"/>
    <w:rsid w:val="00144098"/>
    <w:rsid w:val="00145D43"/>
    <w:rsid w:val="001467CE"/>
    <w:rsid w:val="00147A5E"/>
    <w:rsid w:val="00157F22"/>
    <w:rsid w:val="00164D00"/>
    <w:rsid w:val="00171DC4"/>
    <w:rsid w:val="0018469D"/>
    <w:rsid w:val="00190AE8"/>
    <w:rsid w:val="00192C46"/>
    <w:rsid w:val="001A0DB9"/>
    <w:rsid w:val="001A2189"/>
    <w:rsid w:val="001A3094"/>
    <w:rsid w:val="001A5C15"/>
    <w:rsid w:val="001A7B60"/>
    <w:rsid w:val="001B4E2A"/>
    <w:rsid w:val="001B7A65"/>
    <w:rsid w:val="001C1C8E"/>
    <w:rsid w:val="001C4ED0"/>
    <w:rsid w:val="001C7DDB"/>
    <w:rsid w:val="001D1929"/>
    <w:rsid w:val="001E41F3"/>
    <w:rsid w:val="001E5DDB"/>
    <w:rsid w:val="001F12ED"/>
    <w:rsid w:val="001F6478"/>
    <w:rsid w:val="00200089"/>
    <w:rsid w:val="00213CAE"/>
    <w:rsid w:val="002174AE"/>
    <w:rsid w:val="00221A62"/>
    <w:rsid w:val="00223341"/>
    <w:rsid w:val="0022596D"/>
    <w:rsid w:val="00235D2E"/>
    <w:rsid w:val="00236924"/>
    <w:rsid w:val="00240ED9"/>
    <w:rsid w:val="00245A28"/>
    <w:rsid w:val="00246AC8"/>
    <w:rsid w:val="00246BCC"/>
    <w:rsid w:val="00250650"/>
    <w:rsid w:val="0026004D"/>
    <w:rsid w:val="002613A3"/>
    <w:rsid w:val="00264CD5"/>
    <w:rsid w:val="002709B3"/>
    <w:rsid w:val="00275D12"/>
    <w:rsid w:val="002860C4"/>
    <w:rsid w:val="00290A40"/>
    <w:rsid w:val="002912F8"/>
    <w:rsid w:val="002A01CC"/>
    <w:rsid w:val="002A4706"/>
    <w:rsid w:val="002A554D"/>
    <w:rsid w:val="002B27BE"/>
    <w:rsid w:val="002B3870"/>
    <w:rsid w:val="002B5741"/>
    <w:rsid w:val="002B7EBE"/>
    <w:rsid w:val="002C67D3"/>
    <w:rsid w:val="002D0C19"/>
    <w:rsid w:val="002D67CB"/>
    <w:rsid w:val="002E27BF"/>
    <w:rsid w:val="002F231C"/>
    <w:rsid w:val="002F65A2"/>
    <w:rsid w:val="00305409"/>
    <w:rsid w:val="00311DF0"/>
    <w:rsid w:val="00334977"/>
    <w:rsid w:val="00335F8F"/>
    <w:rsid w:val="0034051E"/>
    <w:rsid w:val="003414C3"/>
    <w:rsid w:val="003479E4"/>
    <w:rsid w:val="00347CBB"/>
    <w:rsid w:val="003603B7"/>
    <w:rsid w:val="003615A5"/>
    <w:rsid w:val="00362C60"/>
    <w:rsid w:val="00362C80"/>
    <w:rsid w:val="00371501"/>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F0B"/>
    <w:rsid w:val="00411BB5"/>
    <w:rsid w:val="00414D69"/>
    <w:rsid w:val="004242F1"/>
    <w:rsid w:val="00431EF0"/>
    <w:rsid w:val="004332F2"/>
    <w:rsid w:val="00435F6D"/>
    <w:rsid w:val="00444DDE"/>
    <w:rsid w:val="00451A13"/>
    <w:rsid w:val="004656E5"/>
    <w:rsid w:val="00470EB9"/>
    <w:rsid w:val="004733B8"/>
    <w:rsid w:val="00484D43"/>
    <w:rsid w:val="00484EFC"/>
    <w:rsid w:val="004A06BE"/>
    <w:rsid w:val="004B75B7"/>
    <w:rsid w:val="004C35EB"/>
    <w:rsid w:val="004D5C76"/>
    <w:rsid w:val="004E4415"/>
    <w:rsid w:val="004E4A94"/>
    <w:rsid w:val="004F1408"/>
    <w:rsid w:val="004F4B01"/>
    <w:rsid w:val="004F756E"/>
    <w:rsid w:val="00501CE0"/>
    <w:rsid w:val="00504312"/>
    <w:rsid w:val="00505D38"/>
    <w:rsid w:val="00505DFB"/>
    <w:rsid w:val="00506779"/>
    <w:rsid w:val="0051580D"/>
    <w:rsid w:val="005241CD"/>
    <w:rsid w:val="00525DD1"/>
    <w:rsid w:val="00527152"/>
    <w:rsid w:val="00530C19"/>
    <w:rsid w:val="00531F83"/>
    <w:rsid w:val="00533CA9"/>
    <w:rsid w:val="00542193"/>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B1400"/>
    <w:rsid w:val="005B2700"/>
    <w:rsid w:val="005D1659"/>
    <w:rsid w:val="005D40D1"/>
    <w:rsid w:val="005D67DF"/>
    <w:rsid w:val="005E2C44"/>
    <w:rsid w:val="005E4D02"/>
    <w:rsid w:val="005E54F6"/>
    <w:rsid w:val="005F2CED"/>
    <w:rsid w:val="005F5398"/>
    <w:rsid w:val="00602998"/>
    <w:rsid w:val="00604A4A"/>
    <w:rsid w:val="0060533F"/>
    <w:rsid w:val="00607006"/>
    <w:rsid w:val="0060717B"/>
    <w:rsid w:val="00607748"/>
    <w:rsid w:val="00612736"/>
    <w:rsid w:val="00615820"/>
    <w:rsid w:val="00621188"/>
    <w:rsid w:val="006257ED"/>
    <w:rsid w:val="00627914"/>
    <w:rsid w:val="006330E4"/>
    <w:rsid w:val="00633579"/>
    <w:rsid w:val="00634382"/>
    <w:rsid w:val="0063707C"/>
    <w:rsid w:val="00645DFC"/>
    <w:rsid w:val="00646EC5"/>
    <w:rsid w:val="0065486E"/>
    <w:rsid w:val="00655CD5"/>
    <w:rsid w:val="00661471"/>
    <w:rsid w:val="00670FD8"/>
    <w:rsid w:val="006711D4"/>
    <w:rsid w:val="0067732A"/>
    <w:rsid w:val="00681D9C"/>
    <w:rsid w:val="00682E83"/>
    <w:rsid w:val="0069136B"/>
    <w:rsid w:val="0069291C"/>
    <w:rsid w:val="006950D5"/>
    <w:rsid w:val="00695808"/>
    <w:rsid w:val="006A1662"/>
    <w:rsid w:val="006A1F10"/>
    <w:rsid w:val="006B46FB"/>
    <w:rsid w:val="006C51B3"/>
    <w:rsid w:val="006D0C1A"/>
    <w:rsid w:val="006D4937"/>
    <w:rsid w:val="006E1DEC"/>
    <w:rsid w:val="006E21FB"/>
    <w:rsid w:val="006E3CD2"/>
    <w:rsid w:val="006E7000"/>
    <w:rsid w:val="006E7169"/>
    <w:rsid w:val="006F2124"/>
    <w:rsid w:val="00700ECD"/>
    <w:rsid w:val="0070440C"/>
    <w:rsid w:val="00704EB9"/>
    <w:rsid w:val="00712669"/>
    <w:rsid w:val="00726D87"/>
    <w:rsid w:val="0073351D"/>
    <w:rsid w:val="00740F4E"/>
    <w:rsid w:val="0074143F"/>
    <w:rsid w:val="00744F98"/>
    <w:rsid w:val="007469FA"/>
    <w:rsid w:val="00747269"/>
    <w:rsid w:val="007504E8"/>
    <w:rsid w:val="00751660"/>
    <w:rsid w:val="007517B6"/>
    <w:rsid w:val="00757453"/>
    <w:rsid w:val="00761A49"/>
    <w:rsid w:val="007626D4"/>
    <w:rsid w:val="00773B45"/>
    <w:rsid w:val="00775FEC"/>
    <w:rsid w:val="00776598"/>
    <w:rsid w:val="00780EBE"/>
    <w:rsid w:val="0078475C"/>
    <w:rsid w:val="0079088C"/>
    <w:rsid w:val="00791568"/>
    <w:rsid w:val="00792342"/>
    <w:rsid w:val="007957B4"/>
    <w:rsid w:val="00795C47"/>
    <w:rsid w:val="007A5F59"/>
    <w:rsid w:val="007A64A7"/>
    <w:rsid w:val="007A64ED"/>
    <w:rsid w:val="007B02C5"/>
    <w:rsid w:val="007B512A"/>
    <w:rsid w:val="007B5F8E"/>
    <w:rsid w:val="007C2097"/>
    <w:rsid w:val="007C37F6"/>
    <w:rsid w:val="007C4CA5"/>
    <w:rsid w:val="007C5657"/>
    <w:rsid w:val="007D1652"/>
    <w:rsid w:val="007D4E58"/>
    <w:rsid w:val="007D6507"/>
    <w:rsid w:val="007D6A07"/>
    <w:rsid w:val="007D6E9E"/>
    <w:rsid w:val="007E3121"/>
    <w:rsid w:val="007E56F4"/>
    <w:rsid w:val="007F5622"/>
    <w:rsid w:val="00806909"/>
    <w:rsid w:val="00812E3D"/>
    <w:rsid w:val="008179B1"/>
    <w:rsid w:val="0082570C"/>
    <w:rsid w:val="008279FA"/>
    <w:rsid w:val="008347CC"/>
    <w:rsid w:val="008412B5"/>
    <w:rsid w:val="0084619E"/>
    <w:rsid w:val="00852834"/>
    <w:rsid w:val="008626E7"/>
    <w:rsid w:val="0086301C"/>
    <w:rsid w:val="00870EE7"/>
    <w:rsid w:val="008743E7"/>
    <w:rsid w:val="0088495F"/>
    <w:rsid w:val="00886711"/>
    <w:rsid w:val="00887718"/>
    <w:rsid w:val="00890FCC"/>
    <w:rsid w:val="00894CB6"/>
    <w:rsid w:val="00896156"/>
    <w:rsid w:val="008A02B7"/>
    <w:rsid w:val="008B006D"/>
    <w:rsid w:val="008B00DB"/>
    <w:rsid w:val="008B4F31"/>
    <w:rsid w:val="008B5684"/>
    <w:rsid w:val="008B67BB"/>
    <w:rsid w:val="008C5C89"/>
    <w:rsid w:val="008D1D98"/>
    <w:rsid w:val="008D6DF9"/>
    <w:rsid w:val="008E60AC"/>
    <w:rsid w:val="008F296E"/>
    <w:rsid w:val="008F686C"/>
    <w:rsid w:val="008F7DB0"/>
    <w:rsid w:val="009139D3"/>
    <w:rsid w:val="009209A0"/>
    <w:rsid w:val="00923028"/>
    <w:rsid w:val="0092478F"/>
    <w:rsid w:val="009265A6"/>
    <w:rsid w:val="009276E1"/>
    <w:rsid w:val="00931381"/>
    <w:rsid w:val="00936373"/>
    <w:rsid w:val="00946183"/>
    <w:rsid w:val="00951063"/>
    <w:rsid w:val="00951D56"/>
    <w:rsid w:val="00954D3C"/>
    <w:rsid w:val="00955379"/>
    <w:rsid w:val="00972797"/>
    <w:rsid w:val="00977103"/>
    <w:rsid w:val="009777D9"/>
    <w:rsid w:val="00977C6E"/>
    <w:rsid w:val="00982C31"/>
    <w:rsid w:val="00991178"/>
    <w:rsid w:val="00991B88"/>
    <w:rsid w:val="009A03E4"/>
    <w:rsid w:val="009A04CA"/>
    <w:rsid w:val="009A579D"/>
    <w:rsid w:val="009A6F1F"/>
    <w:rsid w:val="009B6614"/>
    <w:rsid w:val="009C2AEA"/>
    <w:rsid w:val="009C4C3A"/>
    <w:rsid w:val="009D3E33"/>
    <w:rsid w:val="009D7312"/>
    <w:rsid w:val="009D7472"/>
    <w:rsid w:val="009E3297"/>
    <w:rsid w:val="009E448A"/>
    <w:rsid w:val="009F734F"/>
    <w:rsid w:val="00A0235F"/>
    <w:rsid w:val="00A06E08"/>
    <w:rsid w:val="00A12B3C"/>
    <w:rsid w:val="00A17325"/>
    <w:rsid w:val="00A231ED"/>
    <w:rsid w:val="00A246B6"/>
    <w:rsid w:val="00A352EE"/>
    <w:rsid w:val="00A35D35"/>
    <w:rsid w:val="00A45CB0"/>
    <w:rsid w:val="00A473F4"/>
    <w:rsid w:val="00A47E70"/>
    <w:rsid w:val="00A51CD4"/>
    <w:rsid w:val="00A577F4"/>
    <w:rsid w:val="00A63A06"/>
    <w:rsid w:val="00A7671C"/>
    <w:rsid w:val="00A8021F"/>
    <w:rsid w:val="00A811A0"/>
    <w:rsid w:val="00A96427"/>
    <w:rsid w:val="00AB612C"/>
    <w:rsid w:val="00AC1017"/>
    <w:rsid w:val="00AC2828"/>
    <w:rsid w:val="00AD1CD8"/>
    <w:rsid w:val="00AD2037"/>
    <w:rsid w:val="00AD2206"/>
    <w:rsid w:val="00AD4CC5"/>
    <w:rsid w:val="00AE3A68"/>
    <w:rsid w:val="00AF0FC7"/>
    <w:rsid w:val="00B05BB1"/>
    <w:rsid w:val="00B071C9"/>
    <w:rsid w:val="00B074E8"/>
    <w:rsid w:val="00B15EC4"/>
    <w:rsid w:val="00B2296A"/>
    <w:rsid w:val="00B258BB"/>
    <w:rsid w:val="00B26A49"/>
    <w:rsid w:val="00B34F84"/>
    <w:rsid w:val="00B42C7F"/>
    <w:rsid w:val="00B45330"/>
    <w:rsid w:val="00B546FC"/>
    <w:rsid w:val="00B5645A"/>
    <w:rsid w:val="00B5656F"/>
    <w:rsid w:val="00B57079"/>
    <w:rsid w:val="00B65D91"/>
    <w:rsid w:val="00B67438"/>
    <w:rsid w:val="00B67B97"/>
    <w:rsid w:val="00B70D11"/>
    <w:rsid w:val="00B71874"/>
    <w:rsid w:val="00B776BE"/>
    <w:rsid w:val="00B8747A"/>
    <w:rsid w:val="00B93C17"/>
    <w:rsid w:val="00B945E6"/>
    <w:rsid w:val="00B964DB"/>
    <w:rsid w:val="00B968C8"/>
    <w:rsid w:val="00BA3EC5"/>
    <w:rsid w:val="00BA4998"/>
    <w:rsid w:val="00BA5B72"/>
    <w:rsid w:val="00BA6D37"/>
    <w:rsid w:val="00BB405E"/>
    <w:rsid w:val="00BB5DFC"/>
    <w:rsid w:val="00BC06CD"/>
    <w:rsid w:val="00BC7F21"/>
    <w:rsid w:val="00BD17E6"/>
    <w:rsid w:val="00BD279D"/>
    <w:rsid w:val="00BD41A6"/>
    <w:rsid w:val="00BD594A"/>
    <w:rsid w:val="00BD6BB8"/>
    <w:rsid w:val="00BD75A5"/>
    <w:rsid w:val="00BD7F83"/>
    <w:rsid w:val="00BE0EEB"/>
    <w:rsid w:val="00C071BD"/>
    <w:rsid w:val="00C07C3B"/>
    <w:rsid w:val="00C16491"/>
    <w:rsid w:val="00C32551"/>
    <w:rsid w:val="00C325DF"/>
    <w:rsid w:val="00C3524E"/>
    <w:rsid w:val="00C5039E"/>
    <w:rsid w:val="00C5243F"/>
    <w:rsid w:val="00C5264F"/>
    <w:rsid w:val="00C65166"/>
    <w:rsid w:val="00C74D5D"/>
    <w:rsid w:val="00C768F3"/>
    <w:rsid w:val="00C81207"/>
    <w:rsid w:val="00C82418"/>
    <w:rsid w:val="00C90781"/>
    <w:rsid w:val="00C95985"/>
    <w:rsid w:val="00C9761B"/>
    <w:rsid w:val="00CA30EB"/>
    <w:rsid w:val="00CC04B8"/>
    <w:rsid w:val="00CC102D"/>
    <w:rsid w:val="00CC183B"/>
    <w:rsid w:val="00CC1F26"/>
    <w:rsid w:val="00CC2A34"/>
    <w:rsid w:val="00CC5026"/>
    <w:rsid w:val="00CD1739"/>
    <w:rsid w:val="00CD7534"/>
    <w:rsid w:val="00CF5E69"/>
    <w:rsid w:val="00D019E0"/>
    <w:rsid w:val="00D03F9A"/>
    <w:rsid w:val="00D12567"/>
    <w:rsid w:val="00D17CC7"/>
    <w:rsid w:val="00D20B06"/>
    <w:rsid w:val="00D2300C"/>
    <w:rsid w:val="00D32AD9"/>
    <w:rsid w:val="00D3406B"/>
    <w:rsid w:val="00D359EF"/>
    <w:rsid w:val="00D530E6"/>
    <w:rsid w:val="00D64364"/>
    <w:rsid w:val="00D75DB8"/>
    <w:rsid w:val="00D76899"/>
    <w:rsid w:val="00D81E78"/>
    <w:rsid w:val="00D82FE5"/>
    <w:rsid w:val="00D846DF"/>
    <w:rsid w:val="00D92320"/>
    <w:rsid w:val="00D924E4"/>
    <w:rsid w:val="00D959F2"/>
    <w:rsid w:val="00DA0F85"/>
    <w:rsid w:val="00DA0FD5"/>
    <w:rsid w:val="00DA7CFF"/>
    <w:rsid w:val="00DB420B"/>
    <w:rsid w:val="00DB4E2B"/>
    <w:rsid w:val="00DB54F2"/>
    <w:rsid w:val="00DB7792"/>
    <w:rsid w:val="00DC20AA"/>
    <w:rsid w:val="00DC33A6"/>
    <w:rsid w:val="00DD232F"/>
    <w:rsid w:val="00DD54FE"/>
    <w:rsid w:val="00DE34CF"/>
    <w:rsid w:val="00DF2291"/>
    <w:rsid w:val="00E0132F"/>
    <w:rsid w:val="00E01DA5"/>
    <w:rsid w:val="00E14240"/>
    <w:rsid w:val="00E210AE"/>
    <w:rsid w:val="00E2784C"/>
    <w:rsid w:val="00E343BB"/>
    <w:rsid w:val="00E4231E"/>
    <w:rsid w:val="00E42DB6"/>
    <w:rsid w:val="00E5156C"/>
    <w:rsid w:val="00E70483"/>
    <w:rsid w:val="00E72B05"/>
    <w:rsid w:val="00E91601"/>
    <w:rsid w:val="00E93534"/>
    <w:rsid w:val="00E93894"/>
    <w:rsid w:val="00EA3896"/>
    <w:rsid w:val="00EA4C3E"/>
    <w:rsid w:val="00EA6773"/>
    <w:rsid w:val="00EA74EC"/>
    <w:rsid w:val="00EB152E"/>
    <w:rsid w:val="00EB15AC"/>
    <w:rsid w:val="00EC0B5C"/>
    <w:rsid w:val="00EC2DFE"/>
    <w:rsid w:val="00EC6234"/>
    <w:rsid w:val="00ED79CB"/>
    <w:rsid w:val="00EE6BC6"/>
    <w:rsid w:val="00EE7D7C"/>
    <w:rsid w:val="00EF28AC"/>
    <w:rsid w:val="00F230B2"/>
    <w:rsid w:val="00F23A5F"/>
    <w:rsid w:val="00F25D98"/>
    <w:rsid w:val="00F300FB"/>
    <w:rsid w:val="00F32865"/>
    <w:rsid w:val="00F37C98"/>
    <w:rsid w:val="00F41BF8"/>
    <w:rsid w:val="00F47651"/>
    <w:rsid w:val="00F53760"/>
    <w:rsid w:val="00F557DE"/>
    <w:rsid w:val="00F6543D"/>
    <w:rsid w:val="00F66A78"/>
    <w:rsid w:val="00F66F13"/>
    <w:rsid w:val="00F81B77"/>
    <w:rsid w:val="00F8470B"/>
    <w:rsid w:val="00F84DF4"/>
    <w:rsid w:val="00FA1874"/>
    <w:rsid w:val="00FA3D13"/>
    <w:rsid w:val="00FA7EDB"/>
    <w:rsid w:val="00FB6386"/>
    <w:rsid w:val="00FC3FF2"/>
    <w:rsid w:val="00FC459C"/>
    <w:rsid w:val="00FC5432"/>
    <w:rsid w:val="00FC793C"/>
    <w:rsid w:val="00FD631D"/>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1939</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User-v1</cp:lastModifiedBy>
  <cp:revision>2</cp:revision>
  <cp:lastPrinted>2020-06-22T16:26:00Z</cp:lastPrinted>
  <dcterms:created xsi:type="dcterms:W3CDTF">2020-08-06T19:06:00Z</dcterms:created>
  <dcterms:modified xsi:type="dcterms:W3CDTF">2020-08-06T19:06:00Z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E6D716CA2F46F58179637BF23FA5DFAB56838D12D1113C7C3EBBD5C4EE452658</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